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海沧青礁慈济宫+天竺山一日游行程单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HCHC001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海沧区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青礁慈济宫：厦门市最大的民间信仰场所和重要的历史文化古迹，被称为“闽台慈济第一宫”
                <w:br/>
                天竺山：国家4A级景区-厦门天竺山国家森林公园
                <w:br/>
                发班日期：15人以上天天发
                <w:br/>
                收客年龄：35周岁-70周岁（年龄范围外+80/人）
                <w:br/>
                全程进2个店，4选二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青礁慈济宫：厦门市最大的民间信仰场所和重要的历史文化古迹，被称为“闽台慈济第一宫”
                <w:br/>
                天竺山：国家4A级景区-厦门天竺山国家森林公园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海沧青礁慈济宫+天竺山一日游
                <w:br/>
              </w:t>
            </w:r>
          </w:p>
          <w:p>
            <w:pPr>
              <w:pStyle w:val="indent"/>
            </w:pPr>
            <w:r>
              <w:rPr>
                <w:rFonts w:ascii="微软雅黑" w:hAnsi="微软雅黑" w:eastAsia="微软雅黑" w:cs="微软雅黑"/>
                <w:color w:val="000000"/>
                <w:sz w:val="20"/>
                <w:szCs w:val="20"/>
              </w:rPr>
              <w:t xml:space="preserve">
                约定时间集合，随导游乘车前往青礁慈济祖宫，“青礁慈济祖宫”位于海沧岐山青礁村口，始建于南宋，内奉北宋著名的民间医生吴夲，是厦门市最大的民间信仰场所和重要的历史文化古迹，其信徒遍及东南亚和闽台地区，因此也被誉为“闽台慈济第一宫”。进入山门后一条长长的中医长廊一直延伸到慈济宫后面的山顶是整个慈济宫景区的中轴线。一路往上走历代名中医长廊贯穿整个慈济祖宫景区的中轴线，由811级台阶组成，高差达127．05米，坡度最陡处达28度，最高的台阶有16．3厘米，最低的也有12厘米。这条长廊是我国目前最高最陡的最陡处有450多个踏步。
                <w:br/>
                 指定餐厅用餐。
                <w:br/>
                中餐后稍作休息，随后前往天竺山国家森林公园，位于厦门市郊区西北部的国营天竺山林场内，距厦门市区36公里，离漳州35公里，福漳高速公路从南侧通过，交通十分便利。天竺山森林公园总面积为2651公顷，森林覆盖率达到96.8%；乔木层树种以马尾松为主。  区内山峰连绵起伏，大多在700米以上，最高峰天柱山海拔933米，次高峰仙灵旗海拔916米。天竺山森林公园是一片绿意盎然的休闲地带，一些当地人闲暇时喜欢来此爬山、亲近自然，有“厦门后花园”之称。公园内有三处主要湖泊，分别是西面的皓月湖、两二湖，东面的天竺湖，湖边的青山倒映在水中，景色很美。
                <w:br/>
                行程结束，驱车返回厦门市区，散团。
                <w:br/>
                特殊说明：根据厦门市文化和旅游局规定，截止6月30日，旅游景点“天竺山”，必须提前预约（“厦门旅游集散服务中心”公众号），若当天已约满则需要改其他时间出行，谢谢配合（报名时自行预约）。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●交通：全程空调旅游车（三年内正规空调旅游车）；
                <w:br/>
                ●景点：行程中所列景点；
                <w:br/>
                ●用餐：全程1正餐；餐属赠送，餐不用不退不换
                <w:br/>
                ●导游：当地专业导游讲解服务；
                <w:br/>
                ●购物：全程安排2个正规旅游购物店，随意消费不强制；（如因自身个人原因无法或不想参观购物店，需补差价100元/人/店）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1、收客年龄范围35-70周岁，超龄补80元/人；
                <w:br/>
                2、旅途中一切个人消费；
                <w:br/>
                3、因不可抗力因素而需要更改行程时所产生的一切费用；
                <w:br/>
                4、不含旅游意外险；
                <w:br/>
                5、团费包含的内容中未注明或行程内注明费用自理的项目；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1、门店自组团，15人起天天发团，不满15人，建议客人调期出行；
                <w:br/>
                2、年龄限制在35-70周岁（1985-1950），其他年龄成人价格+80元）。
                <w:br/>
                3、此为特价优惠团，严禁中途擅自离团，否则另补足团费。
                <w:br/>
                4、限收六种人：
                <w:br/>
                1、乘轮椅残疾人、聋哑人、患有精神病者；
                <w:br/>
                2、单男女或全男、同组男女比例1:1（可女多男少）；
                <w:br/>
                3、入境外宾；
                <w:br/>
                4、旅游同行；
                <w:br/>
                5、记者、律师、教师；
                <w:br/>
                6、75岁以上长者。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提前一天12:00前取消，收损50元/人
                <w:br/>
                当天临时取消，收全部损失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2025-06-23T18:31:50+08:00</dcterms:created>
  <dcterms:modified xsi:type="dcterms:W3CDTF">2025-06-23T18:31:50+08:00</dcterms:modified>
</cp:coreProperties>
</file>

<file path=docProps/custom.xml><?xml version="1.0" encoding="utf-8"?>
<Properties xmlns="http://schemas.openxmlformats.org/officeDocument/2006/custom-properties" xmlns:vt="http://schemas.openxmlformats.org/officeDocument/2006/docPropsVTypes"/>
</file>