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F：【尊享山西】行程单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SX1676602302fK</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厦门市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太原市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航班为行程中的参考航班，准确航班以出团通知为准</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贴心服务：专人接送站，全程无缝衔接，贴心服务，让您放心省心 
                <w:br/>
                用心奉送：价值198元大同经典剧目雁云往事
                <w:br/>
                          千年传承的非遗绝技-打铁花
                <w:br/>
                价值50元/人的平遥古城电瓶车
                <w:br/>
                特别安排：大同古城夜巡游，忻州古城夜游，平遥古城夜景，特别增加电影《满江红》拍摄地太原古县城
                <w:br/>
                独家专享：全程白+黑纯玩无购物
                <w:br/>
                每日精选小点心
                <w:br/>
                每人每天1瓶矿泉水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安心旅途：专业培训的品牌导游全程陪同、讲解、服务；为您讲述人文山西、演绎精彩旅程！
                <w:br/>
                甄选酒店：住宿价值不缩水:全程入住携程四钻，舒适型酒店双标间；平遥安排一晚特色仿古客栈！
                <w:br/>
                舌尖美食：五台山素斋、大同竹笼宴、平遥特色小吃。
                <w:br/>
                优选景区：遴选优质景区，带您领略山西风情，您不只为“打卡”而来；景区游览时间严格规定，绝不压缩、减少您的游览时间
                <w:br/>
                忻州：世界文化遗产，中国四大佛教名山之首-五台山  
                <w:br/>
                大同：世界文化遗产，中国四大石窟之一-云冈石窟      空中楼阁-悬空寺；
                <w:br/>
                晋中：世界文化遗产，中国四大古城之一-平遥古城      晋商大院-乔家大院  
                <w:br/>
                                  非物质文化遗产，山西醋文化园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厦门—太原
                <w:br/>
              </w:t>
            </w:r>
          </w:p>
          <w:p>
            <w:pPr>
              <w:pStyle w:val="indent"/>
            </w:pPr>
            <w:r>
              <w:rPr>
                <w:rFonts w:ascii="微软雅黑" w:hAnsi="微软雅黑" w:eastAsia="微软雅黑" w:cs="微软雅黑"/>
                <w:color w:val="000000"/>
                <w:sz w:val="20"/>
                <w:szCs w:val="20"/>
              </w:rPr>
              <w:t xml:space="preserve">
                厦门乘机，参考航班：MF8151（0650/1000）或SC2229（0805/1245，经停临沂）或HU6723（0705/1200，经停襄阳）或 SC2233（1310/1600）或MF8153（1550/1845）或其他航班赴太原（航班时间为参考航班，准确航班以实际出票通知为准！）太原专人接站，欢迎您抵达山西首府太原市， 旅行社将安排专车在太原武宿机场/太原南站/太原火车站接站，接您并送您前往酒店，酒店前台报您或同行人的姓名办理入住。入住后可自由活动，今日无导游，请注意人身财产安全。请保持手机畅通，如有任何问题请及时致电旅行社工作人员。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太原</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太原——大同280KM约4小时
                <w:br/>
              </w:t>
            </w:r>
          </w:p>
          <w:p>
            <w:pPr>
              <w:pStyle w:val="indent"/>
            </w:pPr>
            <w:r>
              <w:rPr>
                <w:rFonts w:ascii="微软雅黑" w:hAnsi="微软雅黑" w:eastAsia="微软雅黑" w:cs="微软雅黑"/>
                <w:color w:val="000000"/>
                <w:sz w:val="20"/>
                <w:szCs w:val="20"/>
              </w:rPr>
              <w:t xml:space="preserve">
                早餐后，约4小时抵达大同，参观世界文化遗产【云冈石窟】（游览时间约1.5小时，电瓶车自理15元/人），云冈石窟是我国最大的石窟之一，与敦煌莫高窟、洛阳龙门石窟和麦积山石窟并称为中国四大石窟艺术宝库。跨过大门的一刻就已翻开北魏王朝的历史，黑暗与光影在石窟间流转，置身其中岁已千年，肃穆齐整的菩萨、飞仙还有西域的精灵伴着金光飞过，仿佛吹着号角，佛仍巍峨伫立，不曾动容。
                <w:br/>
                后参观乘车巡游大同古城夜景2008年大同实施了全面历史文化复兴。修复后的古城墙雄伟壮观，伟岸的轮廓更具魅力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大同——浑源60KM约1小时——五台山140KM2.5小时——忻州130KM1.5小时
                <w:br/>
              </w:t>
            </w:r>
          </w:p>
          <w:p>
            <w:pPr>
              <w:pStyle w:val="indent"/>
            </w:pPr>
            <w:r>
              <w:rPr>
                <w:rFonts w:ascii="微软雅黑" w:hAnsi="微软雅黑" w:eastAsia="微软雅黑" w:cs="微软雅黑"/>
                <w:color w:val="000000"/>
                <w:sz w:val="20"/>
                <w:szCs w:val="20"/>
              </w:rPr>
              <w:t xml:space="preserve">
                早餐后，约2小时抵达浑源游览【悬空寺】（游览时间约1小时，登临费自理100元/人）这是1500年的建筑奇迹，左手绝壁右手深渊，李白有一首诗叫夜宿山寺，诗中写道：危楼高百尺，手可摘星辰。不敢高声语，恐惊天上人。这描写的不就是悬空寺吗，悬空寺乍一看仅用几根木柱支撑了千斤重量，却在此屹立了一千五百多年，实际内里乾坤非常多。
                <w:br/>
                后约3小时抵达【五台山】（游览时间约3小时）这里寺院林立，黄庙（藏传）、青庙（汉传）共存，是中国佛教四大名山之首。
                <w:br/>
                【五爷庙】本名万佛阁，带着一颗虔诚的心朝拜五台山许愿最灵、香火最旺的寺庙，为您的家人与亲友祈福、许愿。【如意阁/龙之源】了解佛学文化知识。
                <w:br/>
                【外观大白塔】全名为释迦文佛真身舍利塔，是五台山的标志和象征
                <w:br/>
                【殊像寺】文殊菩萨的祖庭，
                <w:br/>
                【镇海寺】建在陡峻的石山嘴上，紧贴大院的前沿，树有幡杆，蹲有石狮，筑有山门、天王殿和钟鼓二楼。镇海寺始建于明代，因寺旁海底泉上建有镇海塔而得名，清代至民国时期是章嘉活佛的住地，现为藏传佛教格鲁派寺院。
                <w:br/>
                后约2小时抵达忻州及周边安排住宿后夜游【忻州古城】，忻州古城不仅夜景华丽，而且这里的商户也已诚信为荣，在这里可以品尝到各种地道的山西美食，还不用担心被黑心商贩坑骗。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忻州或周边</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忻州——平遥180KM2.5小时
                <w:br/>
              </w:t>
            </w:r>
          </w:p>
          <w:p>
            <w:pPr>
              <w:pStyle w:val="indent"/>
            </w:pPr>
            <w:r>
              <w:rPr>
                <w:rFonts w:ascii="微软雅黑" w:hAnsi="微软雅黑" w:eastAsia="微软雅黑" w:cs="微软雅黑"/>
                <w:color w:val="000000"/>
                <w:sz w:val="20"/>
                <w:szCs w:val="20"/>
              </w:rPr>
              <w:t xml:space="preserve">
                早餐后，乘车赴【山西宝源醋坊】（游览30分钟），了解醋的酿造工艺，品尝陈年老醋。"自古酿醋数山西，山西酿醋数清徐。"后参观【乔家大院】（游览时间约1小时），它又名“在中堂”，是清代全国著名的商业金融资本家乔致庸的宅第。始建于清代乾隆年间，以后曾有两次增修，一次扩建，于民国初年建成一座宏伟的建筑群体，并集中体现了我国清代
                <w:br/>
                北方民居的独特风格。
                <w:br/>
                乔家大院参观结束后约1小时抵达世界文化遗产地【平遥古城】（自由活动，提示：平遥古城进城没有门票，如果游览古城内的任何小景点则要买通票，否则无法游览古城内小景点. 通票125元/人自理）平遥古城是中国境内保存最为完整的一座古代县城，是中国汉民族城市在明清时期的杰出范例，在中国历史的发展中，为人们展示了一幅非同寻常的文化、社会、经济及宗教发展的完整画卷。平遥古城，始建于西周宣王时期，明代洪武三年扩建，距今已有两千七百多年的历史。迄今为止，它还较为完好地保留着明、清时期县城的基本风貌，堪称中国汉民族地区现存最为完整的古城。
                <w:br/>
                温馨提示：
                <w:br/>
                1、平遥古城内街巷环绕，主要的中心街道即明清街（南大街），自由活动时请勿走入小街小巷，以免迷路。购物时，请先询价在出手，以免造成不必要的损失！
                <w:br/>
                2、古城内的住宿是特色民俗客栈，基础设施完善，但是与市区条件无法相比，请谅解！
                <w:br/>
                交通：平遥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平遥——太原160KM约2小时—厦门
                <w:br/>
              </w:t>
            </w:r>
          </w:p>
          <w:p>
            <w:pPr>
              <w:pStyle w:val="indent"/>
            </w:pPr>
            <w:r>
              <w:rPr>
                <w:rFonts w:ascii="微软雅黑" w:hAnsi="微软雅黑" w:eastAsia="微软雅黑" w:cs="微软雅黑"/>
                <w:color w:val="000000"/>
                <w:sz w:val="20"/>
                <w:szCs w:val="20"/>
              </w:rPr>
              <w:t xml:space="preserve">
                早餐后，古城内自由活动，后车约2.5小时抵达约1小时抵达太原，游览由著名导演张艺谋执导《满江红》拍摄地【太原古县城】（游览约1小时 ）体验太原建城2500年的历史文化，。送团，乘机SC2258（1740/2230，经停日照）或FU6724（2035/0045+1，经停襄阳）或MF8154（2050/2315）或其他晚班航班（航班时间为参考航班，准确航班以实际出票通知为准！）返回厦门，回到温暖的家！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温暖的家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1：住宿：入住携程四钻酒店及平遥一晚仿古客栈;以下参考酒店双人标准间，（以我社出发前通知客人入住的酒店为准）；
                <w:br/>
                参考酒店：
                <w:br/>
                太原：若曼酒店、芒果水晶、太铁广场酒店、漫心酒店亲贤街店等
                <w:br/>
                大同：王府宏安国际酒店、浩海国际酒店、玺云酒店、高渡精品酒店等
                <w:br/>
                忻州：万信至格酒店、汉鼎国际酒店、瑞龙国际酒店等
                <w:br/>
                平遥：瑞华盛商馆、晋商府第精品客栈、颐和公馆、云路驿馆等
                <w:br/>
                温馨提示：南北酒店有差异，普遍比南方低一个档次，请抱着宽容的心态来对待，平遥民俗客栈（炕居多）住宿地为景区内，因疫情原因，会导致景区内部分酒店经营状况变化，我公司会根据实际情况调整同标准酒店； 如给大家带来不便，敬请见谅！
                <w:br/>
                2：膳食：行程中团队标准用餐（如人数不足10人，则菜品数量相应减少），含4早6正餐， 早餐为酒店赠送（不用不退），正餐标准30元/人。（当地团餐，五台山佛国素斋、平遥特色餐、如因特殊原因无法安排则安排为常规团餐。团餐如因自身原因放弃用餐，则餐费不退）
                <w:br/>
                3：用车：当地正规运营手续空调旅游车，根据人数不同安排车型，1人1正座；
                <w:br/>
                4：门票：行程所列首道景点门票：云冈石窟、悬空寺首道、五台山进山费、镇海寺、殊像寺、五爷庙、乔家大院、平遥古城电瓶车；老人已按照优惠免费门票核算，如未产生无优惠退费！
                <w:br/>
                5：导游：全程当地优秀导游，持证上岗，接送机不保证有导游；收客不足6人司机兼向导。
                <w:br/>
                6：购物：无购物（注：土特产店不算完全意义购物店，请购买时注意质量。景区、餐厅、酒店、长途休息站等也有旅游商品售卖（包括路边小店），不属于旅行社安排范畴，若您购买的商品出现质量问题，旅行社不承担任何责任！）
                <w:br/>
                7：儿童：12周岁以下：特价儿童机票，含车位费、正餐半价餐费、导服，不占床不含早餐，不含门票。
                <w:br/>
                8：机票：厦门—太原往返机票，含机建燃油，团队特价机票，出票后不受理退票、改签；机票具体航班时刻以开票通知为准！不能指定航班时刻，如需指定航班时刻请补足机票差价！
                <w:br/>
                9：保险：地接社旅行社责任险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旅游意外伤害保险及航空意外险（建议旅游者均购买）；
                <w:br/>
                地面服务费：如机场接送等；行李物品保管费及托运行李超重费；
                <w:br/>
                旅游费用包含内容以外的所有费用：
                <w:br/>
                景区内另行收费的小门票及小交通（景区小交通：云冈石窟15元/人 、悬空寺登临费100元/人）；
                <w:br/>
                全程耳麦讲解器：100元/人（山西景点大部分为古建形式，为保护景区建设，景区内不允许使用扩音器讲解，如因不租用讲解器，导致未能正常听取讲解，产生投诉不予受理，感谢您的配合）。
                <w:br/>
                当地所产生的个人消费（如：酒店内洗衣、理发、电话、传真、饮品、烟酒、备品损坏而产生的个人消费）；
                <w:br/>
                团费报价中不包含单间差费或加床费用，出现单男单女请补房差；
                <w:br/>
                自由活动期间的餐食费及交通费；行程之外的观光项目。
                <w:br/>
                12周岁以下报价不含床位费、门票，因不含床位费，产生的早餐由客人自理。
              </w:t>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雁门关</w:t>
            </w:r>
          </w:p>
        </w:tc>
        <w:tc>
          <w:tcPr/>
          <w:p>
            <w:pPr>
              <w:pStyle w:val="indent"/>
            </w:pPr>
            <w:r>
              <w:rPr>
                <w:rFonts w:ascii="微软雅黑" w:hAnsi="微软雅黑" w:eastAsia="微软雅黑" w:cs="微软雅黑"/>
                <w:color w:val="000000"/>
                <w:sz w:val="20"/>
                <w:szCs w:val="20"/>
              </w:rPr>
              <w:t xml:space="preserve">
                1、含景点首道门票、过路、过桥、停车、油费及司陪服务费。
                <w:br/>
                2、以上所列自费景点均为顺路参观，不作为专程前往之价格。
                <w:br/>
                3、若参观超出上述之外的自费景点，所发生的一切问题和事故，旅行社不承担责任。
                <w:br/>
                4、所列自费项目只限山西省内，若要求参加跨省自费活动，组团社必须出具书面意见。
                <w:br/>
                5、如发生以上加点费用，请游客、全程陪同、地接导游三方书面确认为准后再执行，，客人达到半数可参加自费，所发生的费用当地结清，不作为旅行社之间结算依据。
                <w:br/>
                6、导游会建议性质的套加景点，客人根据实际情况和导游协商参加。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¥ 230.00</w:t>
            </w:r>
          </w:p>
        </w:tc>
      </w:tr>
      <w:tr>
        <w:trPr/>
        <w:tc>
          <w:tcPr/>
          <w:p>
            <w:pPr>
              <w:pStyle w:val="indent"/>
            </w:pPr>
            <w:r>
              <w:rPr>
                <w:rFonts w:ascii="微软雅黑" w:hAnsi="微软雅黑" w:eastAsia="微软雅黑" w:cs="微软雅黑"/>
                <w:color w:val="000000"/>
                <w:sz w:val="20"/>
                <w:szCs w:val="20"/>
              </w:rPr>
              <w:t xml:space="preserve">华严寺</w:t>
            </w:r>
          </w:p>
        </w:tc>
        <w:tc>
          <w:tcPr/>
          <w:p>
            <w:pPr>
              <w:pStyle w:val="indent"/>
            </w:pPr>
            <w:r>
              <w:rPr>
                <w:rFonts w:ascii="微软雅黑" w:hAnsi="微软雅黑" w:eastAsia="微软雅黑" w:cs="微软雅黑"/>
                <w:color w:val="000000"/>
                <w:sz w:val="20"/>
                <w:szCs w:val="20"/>
              </w:rPr>
              <w:t xml:space="preserve">
                1、含景点首道门票、过路、过桥、停车、油费及司陪服务费。
                <w:br/>
                2、以上所列自费景点均为顺路参观，不作为专程前往之价格。
                <w:br/>
                3、若参观超出上述之外的自费景点，所发生的一切问题和事故，旅行社不承担责任。
                <w:br/>
                4、所列自费项目只限山西省内，若要求参加跨省自费活动，组团社必须出具书面意见。
                <w:br/>
                5、如发生以上加点费用，请游客、全程陪同、地接导游三方书面确认为准后再执行，，客人达到半数可参加自费，所发生的费用当地结清，不作为旅行社之间结算依据。
                <w:br/>
                6、导游会建议性质的套加景点，客人根据实际情况和导游协商参加。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¥ 180.00</w:t>
            </w:r>
          </w:p>
        </w:tc>
      </w:tr>
      <w:tr>
        <w:trPr/>
        <w:tc>
          <w:tcPr/>
          <w:p>
            <w:pPr>
              <w:pStyle w:val="indent"/>
            </w:pPr>
            <w:r>
              <w:rPr>
                <w:rFonts w:ascii="微软雅黑" w:hAnsi="微软雅黑" w:eastAsia="微软雅黑" w:cs="微软雅黑"/>
                <w:color w:val="000000"/>
                <w:sz w:val="20"/>
                <w:szCs w:val="20"/>
              </w:rPr>
              <w:t xml:space="preserve">晋祠</w:t>
            </w:r>
          </w:p>
        </w:tc>
        <w:tc>
          <w:tcPr/>
          <w:p>
            <w:pPr>
              <w:pStyle w:val="indent"/>
            </w:pPr>
            <w:r>
              <w:rPr>
                <w:rFonts w:ascii="微软雅黑" w:hAnsi="微软雅黑" w:eastAsia="微软雅黑" w:cs="微软雅黑"/>
                <w:color w:val="000000"/>
                <w:sz w:val="20"/>
                <w:szCs w:val="20"/>
              </w:rPr>
              <w:t xml:space="preserve">
                1、含景点首道门票、过路、过桥、停车、油费及司陪服务费。
                <w:br/>
                2、以上所列自费景点均为顺路参观，不作为专程前往之价格。
                <w:br/>
                3、若参观超出上述之外的自费景点，所发生的一切问题和事故，旅行社不承担责任。
                <w:br/>
                4、所列自费项目只限山西省内，若要求参加跨省自费活动，组团社必须出具书面意见。
                <w:br/>
                5、如发生以上加点费用，请游客、全程陪同、地接导游三方书面确认为准后再执行，，客人达到半数可参加自费，所发生的费用当地结清，不作为旅行社之间结算依据。
                <w:br/>
                6、导游会建议性质的套加景点，客人根据实际情况和导游协商参加。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¥ 180.00</w:t>
            </w:r>
          </w:p>
        </w:tc>
      </w:tr>
      <w:tr>
        <w:trPr/>
        <w:tc>
          <w:tcPr/>
          <w:p>
            <w:pPr>
              <w:pStyle w:val="indent"/>
            </w:pPr>
            <w:r>
              <w:rPr>
                <w:rFonts w:ascii="微软雅黑" w:hAnsi="微软雅黑" w:eastAsia="微软雅黑" w:cs="微软雅黑"/>
                <w:color w:val="000000"/>
                <w:sz w:val="20"/>
                <w:szCs w:val="20"/>
              </w:rPr>
              <w:t xml:space="preserve">晋商乡音</w:t>
            </w:r>
          </w:p>
        </w:tc>
        <w:tc>
          <w:tcPr/>
          <w:p>
            <w:pPr>
              <w:pStyle w:val="indent"/>
            </w:pPr>
            <w:r>
              <w:rPr>
                <w:rFonts w:ascii="微软雅黑" w:hAnsi="微软雅黑" w:eastAsia="微软雅黑" w:cs="微软雅黑"/>
                <w:color w:val="000000"/>
                <w:sz w:val="20"/>
                <w:szCs w:val="20"/>
              </w:rPr>
              <w:t xml:space="preserve">
                收费说明：
                <w:br/>
                1、含景点首道门票、过路、过桥、停车、油费及司陪服务费。
                <w:br/>
                2、以上所列自费景点均为顺路参观，不作为专程前往之价格。
                <w:br/>
                3、若参观超出上述之外的自费景点，所发生的一切问题和事故，旅行社不承担责任。
                <w:br/>
                4、所列自费项目只限山西省内，若要求参加跨省自费活动，组团社必须出具书面意见。
                <w:br/>
                5、如发生以上加点费用，请游客、全程陪同、地接导游三方书面确认为准后再执行，，客人达到半数可参加自费，所发生的费用当地结清，不作为旅行社之间结算依据。
                <w:br/>
                导游会建议性质的套加景点，客人根据实际情况和导游协商参加。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¥ 100.00</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1.我社有权根据具体情况进行行程调整，景点参观前后次序也许有变，但不会减少任何景点。望周知，谅解！  
                <w:br/>
                注意：如持证件为伪造证件，由此产生的一切后果由旅游者自行承担与旅行社无关。 
                <w:br/>
                2.在五台山游览时应当注意寺庙规定，在寺院大殿内严禁拍照和摄相，在庙内不可吸烟。 
                <w:br/>
                注意：五台山为我国四大佛教名山之首，国家尊重每个公民的信仰自由，在寺院许愿等佛教行为属于游客自愿自行行为，与旅行社和导游无关。 
                <w:br/>
                3.在旅游景点购物方面要注意，非买勿动以免发生不必要的麻烦。 
                <w:br/>
                4.山西海拔比较高，尤其是五台山平均海拔2000米，请大家一定根据自身情况带好常备药品。 
                <w:br/>
                5.在坐车方面，由于山西平均海拔1000米以上，山路较多，景点和景点之间车程时间长，有晕车的客人请带好药。 
                <w:br/>
                6.在景点游览时请先跟随导游游览，等结束后再自由活动并应按时集合，如有特殊情况中途离开的需征求领队和带团导游的同意，并签订自愿离团责任书后方可离团。 
                <w:br/>
                7.在山西旅游期间，由于是内陆城市对打牌、打麻将赌博管理严格，请勿在酒店内打牌赌博，如产生后果由自己负责。 
                <w:br/>
                8.北方天气早晚温差大，空气干燥请带好护肤品、唇膏、雨伞及太阳镜，山西的气温平均为10度左右，一定要带好保暖衣物。 
                <w:br/>
                9.住宿方面我们提供的是标准酒店，山西属于内陆城市，经济欠发达地区，所以与您所在的城市经济条件有差异，所以饭店星级评定和认可标准也存在差异，同星级或同等条件住宿不如贵地区好。望您多多谅解！ 
                <w:br/>
                10.酒店退房时间为中午的12：00，晚班机或者晚班火车的客人可把行李寄存在酒店后自由活动或自补房差开钟点房休息。 
                <w:br/>
                11.行程中所含早餐均为住宿酒店提供，包含在房费中，不用不退。 
                <w:br/>
                12.在不减少景点数量及游览时间的前提下，旅行社可与游客友好协商，根据实际情况调整游览顺序。 
                <w:br/>
                13.如遇人力不可抗力因素或政策性调整导致无法游览的景点，经双方友好协商，我社可调整为其他等价景区参观，如客人不同意，我社将按旅行社与景区协议价格退还景区门票。 
                <w:br/>
                14.行程中标注的景点游览时间是根据旅游正常情况来约定的，为抵达景区大门始至离开景区大门止；原则上淡季人不多的时候前面标注的游览时间都能够确保游客充分将景点游览完毕。关于行程上约定的城市之间景点之间的车程时间以无特殊情况（如堵车、下雨、下雪、修路或意外等）特殊状况出现为标准来测算的时间，如有任何一种情况发生都有可能造成时间的变化，请各位游客理解。 
                <w:br/>
                15.部分景区或服务站内的各种商店或另付费项目均属于景区的配套设施，不是旅行社指定的购物产所，若选择或购买时请注意活动的安全性及商品质量、价格，并索取小票等凭据，此类消费旅行社及导游不承担任何责任。 
                <w:br/>
                16.此行程不提供自然单间，产生单房差自理。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1、接站标志：导游举客人名字或电话联系客人接团；
                <w:br/>
                2、儿童费用只含车位费及半价正餐费用，因不占床位，产生早餐费用自理；
                <w:br/>
                3、如因不可抗力或非旅行社原因造成的意外导致景点无法游览或无法按时游览，本社只负责退门票折扣后的差额；
                <w:br/>
                    不承担由此造成的损失和责任；
                <w:br/>
                4、如遇国家政策性调整门票价格、交通价格、住宿价格等，则按调整后的价格结算；
                <w:br/>
                5、整个行程和住宿顺序由旅行社根据实际情况给予以安排，但不减少景点；
                <w:br/>
                6、行程内自由活动时间不安排游客入住酒店休息；
                <w:br/>
                7、客人出行前务必携带有效身份证件入住酒店，否则因此造成不能入住的后果我社将不负责！
                <w:br/>
                8、行程中标注的景点游览时间是根据旅游正常情况来约定的，为抵达景区大门始至离开景区大门止；原则上淡季人
                <w:br/>
                不多的时候前面标注的游览时间都能够确保游客充分将景点游览完毕。关于行程上约定的城市之间景点之间的车
                <w:br/>
                程时间以无特殊情况（如堵车、下雨、下雪、修路或意外等）特殊状况出现为标准来测算的时间，如有任何一种
                <w:br/>
                情况发生都有可能造成时间的变化，请各位游客理解。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旅游者违约 旅游者在行程开始前7 日以内和行程中提出解除合同的，扣除必要费用之外，需按下列标准向旅行社支付违约金： 行程开始前6日至4日，按旅游费用总额的20%； 行程开始前3日至1日，按旅游费用总额的40%； 行程开始当日，按旅游费用总额的60%； 如按上述比例扣除的必要的费用低于实际发生的费用，旅游者按实际发生的费用支付，但最高额不应当超过旅游费用总额。 旅行社违约 旅游者在行程开始前7 日以上收到旅行社不能成团通知的，旅行社不承担违约责任，向旅游者退还已收取的全部旅游费用；旅行社在行程开始前7 日以内提出解除合同的，或者旅游者在行程开始前7 日以内收到旅行社不能成团通知，不同意转团、延期出行和改签线路解除合同的，旅行社向旅游者退还已收取的全部旅游费用，并按下列标准向旅游者支付违约金， 行程开始前6 日至4 日，支付旅游费用总额10%的违约金； 行程开始前3 日至1 日，支付旅游费用总额15%的违约金； 行程开始当日，支付旅游费用总额20%的违约金。</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2025-08-02T20:13:10+08:00</dcterms:created>
  <dcterms:modified xsi:type="dcterms:W3CDTF">2025-08-02T20:13:10+08:00</dcterms:modified>
</cp:coreProperties>
</file>

<file path=docProps/custom.xml><?xml version="1.0" encoding="utf-8"?>
<Properties xmlns="http://schemas.openxmlformats.org/officeDocument/2006/custom-properties" xmlns:vt="http://schemas.openxmlformats.org/officeDocument/2006/docPropsVTypes"/>
</file>