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H：【全景山西】行程单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SX1676604082Ss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行程中航班为参考，准确航班以实际开票后出团通知为准！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·行：精选专业优质导游服务；一车一导，纯玩无购物（工业园区，景中店除外）；
                <w:br/>
                ·宿：全程入住经济舒适型酒店，平遥体验特色仿古客栈，五台山体验本地民居；
                <w:br/>
                ·赠：品尝山西大红枣，山西大红枣有“天然维生素”的美誉，粒粒精选，颗颗真心，香甜浓郁，营养美味。
                <w:br/>
                独家赠送价值 198 元的实景情境剧——《雁门风云》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
                <w:br/>
                ★★四大世界遗产 
                <w:br/>
                云冈石窟：中国四大石窟艺术宝库之一
                <w:br/>
                平遥古城：中国保存最为完好的四大古城之一、中国现存最完整的古代县城
                <w:br/>
                五 台 山：世界自然和文化双遗产、中国四大佛教名山之首、智慧文殊菩萨的道场
                <w:br/>
                壶口瀑布：惊涛拍岸气势磅礴，世界上唯一的金黄色瀑布。
                <w:br/>
                ★★六大国家5A-4A景区
                <w:br/>
                广 胜 寺：寻找最美琉璃塔，壁画木雕文物多
                <w:br/>
                晋祠公园：倾听千年殿堂雨彩塑的故事
                <w:br/>
                悬 空 寺：最早摩崖木质结构寺庙，万丈深渊上的建筑奇迹。
                <w:br/>
                八路军纪念馆：红色旅游胜地，爱国主义教育基地
                <w:br/>
                张壁古堡：被历史遗忘的聚宝盆
                <w:br/>
                大槐树景区：问我祖先在何处，山西洪洞大槐树
                <w:br/>
                雁 门 关：中华第一关，一夫当关万夫莫开
                <w:br/>
                ★★独家安排
                <w:br/>
                皇城相府：帝师府邸东方双城古堡
                <w:br/>
                ★★一城两院
                <w:br/>
                王家大院：王家归来不看院，北方民居明珠
                <w:br/>
                乔家大院：《乔家大院》取景地，清代风格建筑群落
                <w:br/>
                平遥古城：原汁原味古城，浓郁晋商文化气息
                <w:br/>
                ★★工业示范景区
                <w:br/>
                晋合土特产：丰富的山西土特产，尝尝浓浓的山西味儿。
                <w:br/>
                宝源醋文化园：拼健康养生陈醋，动态展示老陈醋生产工艺。
                <w:br/>
                云青博物馆：了解牛肉的制作过程。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厦门—郑州
                <w:br/>
              </w:t>
            </w:r>
          </w:p>
          <w:p>
            <w:pPr>
              <w:pStyle w:val="indent"/>
            </w:pPr>
            <w:r>
              <w:rPr>
                <w:rFonts w:ascii="微软雅黑" w:hAnsi="微软雅黑" w:eastAsia="微软雅黑" w:cs="微软雅黑"/>
                <w:color w:val="000000"/>
                <w:sz w:val="20"/>
                <w:szCs w:val="20"/>
              </w:rPr>
              <w:t xml:space="preserve">
                厦门机场乘机，参考航班：MF8373（0715/0940）MU5181（0700/0925）或MF8641（1020/1245）或CZ6232（1145/1410）或SC2273（1245/1515）或HU7860（1715/1935）或MF8267（1845/2105）或其他航班（航班时间为参考航班，准确航班以实际出票通知为准！）赴郑州，郑州，别名商都、绿城，河南省省会，是中国中部地区重要的中心城市、国家重要的综合交通枢纽、中原经济区核心城市，郑州是中华人文始祖轩辕黄帝的故里，是“中国八大古都”之一和世界历史都市联盟成员。 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郑州—皇城相府180KM2.5小时--壶口瀑布300KM 3.5小时 —临汾地区
                <w:br/>
              </w:t>
            </w:r>
          </w:p>
          <w:p>
            <w:pPr>
              <w:pStyle w:val="indent"/>
            </w:pPr>
            <w:r>
              <w:rPr>
                <w:rFonts w:ascii="微软雅黑" w:hAnsi="微软雅黑" w:eastAsia="微软雅黑" w:cs="微软雅黑"/>
                <w:color w:val="000000"/>
                <w:sz w:val="20"/>
                <w:szCs w:val="20"/>
              </w:rPr>
              <w:t xml:space="preserve">
                后乘车赴临汾市历史悠久，名人辈出之地，是尧帝的都城所在地，是华夏民族的重要发祥地之一和黄河文明的摇篮，有“华夏第一都”之称。
                <w:br/>
                ·4A【壶口瀑布】（参观约1小时，景区交通20元/人自理）：黄河是中华民族的像证，在这里，古今诗人和音乐家们奏出了一曲曲“黄河大合唱”，徜徉在波涛汹涌的母亲河圈，一览黄河的壮观和雄伟，回味中华五千年文明历史。
                <w:br/>
                ·5A【皇城相府】（参观约1小时）· 皇城相府一处罕见的明清两代城堡式官宦住宅建筑群，被专家誉为“中国北方第一文化巨族之宅”。皇城相府（又称午亭山村）总面积3.6万平方米，是清文渊阁大学士兼吏部尚书加三级、《康熙字典》总阅官、康熙皇帝35年经筵讲师陈廷敬的故居，其由内城、外城、紫芸阡等部分组成，御书楼金碧辉煌，中道庄巍峨壮观，斗筑居府院连绵，河山楼雄伟险峻，藏兵洞层叠奇妙。
                <w:br/>
                ·当天行程结束，乘车入住酒店。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临汾—张壁古堡140KM2小时—王家大院20KM约30分钟—平遥50KM约1小时
                <w:br/>
              </w:t>
            </w:r>
          </w:p>
          <w:p>
            <w:pPr>
              <w:pStyle w:val="indent"/>
            </w:pPr>
            <w:r>
              <w:rPr>
                <w:rFonts w:ascii="微软雅黑" w:hAnsi="微软雅黑" w:eastAsia="微软雅黑" w:cs="微软雅黑"/>
                <w:color w:val="000000"/>
                <w:sz w:val="20"/>
                <w:szCs w:val="20"/>
              </w:rPr>
              <w:t xml:space="preserve">
                ·5A【大槐树景区】（参观约1小时，景区讲解费5元/人）：洪洞大槐树寻根祭祖园旅游景区位于山西省临汾市洪洞县，是全国以“寻根”和“祭祖”为主题的唯一民祭圣地，国家AAAAA级旅游景区，山西省重点文物保护单位，2008年大槐树祭祖习俗被列为国家级非物质文化遗产名录。
                <w:br/>
                4A【张壁古堡】（参观1小时）中国古代军事古堡活化石。张壁古堡始建于北朝十六国时期，是一座军事堡垒（古代一种防御体系）之一，距今已有1600多年的历史。张壁古堡地面布局与二十八星宿相对应，至今堡内仍保存着可汗祠、琉璃碑等诸多珍贵地上文物。地上有明堡，地下有暗道。尤其是北朝古地道长约万米，上中下三层，攻防兼备。
                <w:br/>
                4A【王家大院】（参观1小时）：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
                <w:br/>
                ·5A【夜游平遥城】（自由活动，提示：平遥古城进城没有门票，如果游览古城内的任何小景点则要买通票，否则无法游览古城内小景点. 通票125元/人自理），畅游两百年前中国的华尔街---明清一条街，可自行游览平遥古城，欣赏城墙、街道、民居、店铺等建筑，基本上保持着原有的古城格局这里可以找到不少晋商遗下的古玩珍藏；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晋中— 雁门关240KM约3.5小时—大同180KM2.5小时
                <w:br/>
              </w:t>
            </w:r>
          </w:p>
          <w:p>
            <w:pPr>
              <w:pStyle w:val="indent"/>
            </w:pPr>
            <w:r>
              <w:rPr>
                <w:rFonts w:ascii="微软雅黑" w:hAnsi="微软雅黑" w:eastAsia="微软雅黑" w:cs="微软雅黑"/>
                <w:color w:val="000000"/>
                <w:sz w:val="20"/>
                <w:szCs w:val="20"/>
              </w:rPr>
              <w:t xml:space="preserve">
                ·5A【雁门关】（参观1小时，景区电瓶车10元/人自理）：万里长城首席专家罗哲文考察雁门关时表示：雁门关是长城线上最古老、最险峻、历史最为悠久、战争最为频繁、知名度最高、影响面最广的古关隘、古商道，是当之无愧的中华第一关；
                <w:br/>
                ·5A【云冈石窟】（参观1小时，景区电瓶车15元/人自理）：云冈石窟是我国最大的石窟之一，与敦煌莫高窟、洛阳龙门石窟和麦积山石窟并称为中国四大石窟艺术宝库。石窟依山而凿，绵延1千米，规模宏伟，雕饰奇美；
                <w:br/>
                ·4A【大同古城墙】：夜幕降临，华灯初上，古城夜景分外迷人，流光溢彩的灯光，使古城墙楼阁俊俏秀丽，伟岸的轮廓更具魅力。
                <w:br/>
                ·特别赠送价值198元/人大型实景情景剧表演《雁云往事》，沉浸式大同印象餐厅品《雁云往事竹笼宴》。
                <w:br/>
                备注：赠送项目如因特殊原因及不可抗力因素不能安排，不予以任何退费，敬请知晓。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大同—悬空寺90KM约1.5小时—五台山130KM约2.5小时—忻州150KM约2.5小时：
                <w:br/>
              </w:t>
            </w:r>
          </w:p>
          <w:p>
            <w:pPr>
              <w:pStyle w:val="indent"/>
            </w:pPr>
            <w:r>
              <w:rPr>
                <w:rFonts w:ascii="微软雅黑" w:hAnsi="微软雅黑" w:eastAsia="微软雅黑" w:cs="微软雅黑"/>
                <w:color w:val="000000"/>
                <w:sz w:val="20"/>
                <w:szCs w:val="20"/>
              </w:rPr>
              <w:t xml:space="preserve">
                A【悬空寺】（参观40分钟，不含登临费100元/人）：在中国众多的寺庙中，这座悬空寺称得上是奇妙的建筑，一般寺庙都建在平地上，但这座悬空寺却是名副其实，建在悬崖峭壁上，悬在半空之中。
                <w:br/>
                ·5A【五台山风景区】（参观2.5小时）：世界文化遗产：
                <w:br/>
                ·【金莲花禅院/善福阁】：了解佛学知识
                <w:br/>
                ·【五爷庙】：参观规模最小而香火最旺盛的寺庙，为家人、自己、朋友祈福新年好运、平安，无论是信徒还是普通的游客，只要来五台山就一定会来五爷庙拜五爷；
                <w:br/>
                ·【广化寺】：是五台山的一座著名古刹，明时重建，规模盛大，现已彩绘一新，雕梁榱栋，呈现出一片生机盎然的景象。
                <w:br/>
                ·【殊像寺】：文殊菩萨祖庭,五台山五大禅处，十大青庙之一，这里是明清时期才子们求才之处；
                <w:br/>
                ·【大白塔】：外观大白塔，是五台山的标志性建筑！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忻州或原平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忻州|—太原110KM约1.5小时—乔家大院40KM约1小时—平遥40KM约50分钟
                <w:br/>
              </w:t>
            </w:r>
          </w:p>
          <w:p>
            <w:pPr>
              <w:pStyle w:val="indent"/>
            </w:pPr>
            <w:r>
              <w:rPr>
                <w:rFonts w:ascii="微软雅黑" w:hAnsi="微软雅黑" w:eastAsia="微软雅黑" w:cs="微软雅黑"/>
                <w:color w:val="000000"/>
                <w:sz w:val="20"/>
                <w:szCs w:val="20"/>
              </w:rPr>
              <w:t xml:space="preserve">
                4A【宝源醋坊】清徐参观4A级景区、“太原市首批工业旅游示范景点"--山西宝源醋纺（参观30分钟），了解醋的酿造工艺，品尝陈年老醋。"自古酿醋数山西，山西酿醋数清徐。"
                <w:br/>
                4A【晋祠】（参观1小时）参观中国三大国宝建筑有山西的小江南之称，素有“不到晋祠，枉来龙城”之说，游览这一集中国古代祭祀建筑、园林、雕塑、壁画、碑刻艺术于一体的历史文化遗产，领略其珍贵的价值。
                <w:br/>
                ·【晋合土特产】（参观1小时）丰富的山西土特产，尝尝浓浓的山西味儿。
                <w:br/>
                ·人气5星景区【乔家大院】（参观1小时）：乔家大院位于祁县乔家堡村正中。这是一座雄伟壮观的建筑群体，从高空俯视院落布局，很似一个象征大吉大利的双"喜"字。被专家学者恰如其分地赞美为"北方民居建筑的一颗明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平遥—武乡120KM约2小时—郑州300KM约4.5小时
                <w:br/>
              </w:t>
            </w:r>
          </w:p>
          <w:p>
            <w:pPr>
              <w:pStyle w:val="indent"/>
            </w:pPr>
            <w:r>
              <w:rPr>
                <w:rFonts w:ascii="微软雅黑" w:hAnsi="微软雅黑" w:eastAsia="微软雅黑" w:cs="微软雅黑"/>
                <w:color w:val="000000"/>
                <w:sz w:val="20"/>
                <w:szCs w:val="20"/>
              </w:rPr>
              <w:t xml:space="preserve">
                【云青博物馆】（参观约40分钟），了解牛肉的制作过程。
                <w:br/>
                ·4A【八路军太行纪念馆】（参观约40分钟）：是一座全面反映八路军八年抗战历史的大型革命纪念馆，集旅游观光和博物馆价值为一体的国家一级博物馆和国家AAAA级别旅游景区。
                <w:br/>
                结束当天行程乘车返回郑州。乘机MF8902（1920/2130）或MF8268（2205/0015）或SC2274（2220/0045）或其他晚班航班返回厦门（航班时间为参考航班，准确航班以实际出票通知为准！）结束愉快的三晋旅程！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1：住宿：全程入住经济型标准建造酒店双标间，酒店不提供自然单间、三人间或加床、如产生单房差请客人自补；
                <w:br/>
                参考酒店：
                <w:br/>
                       临汾：洪洞燕特酒店、洪洞阳光快捷酒店等
                <w:br/>
                       晋中：祁县途窝假日酒店、平遥城外睿柏云酒店等
                <w:br/>
                       大同：云佛宾馆、海驿快捷酒店、今日塞北快捷酒店等
                <w:br/>
                       忻州：银海快捷酒店、原平家家利宾馆、宜家宾馆等
                <w:br/>
                       平遥：天吉昌客栈、永轩号客栈、恒昌居客栈、城外途窝假日
                <w:br/>
                备注：南北酒店有差异，普遍比南方低一个档次，请抱着宽容的心态来对待，平遥、五台山住宿地为景区内，多为居民所建，房间条件有限，如给您带来不便，敬请见谅！行程中首先使用以上酒店，如遇特殊原因，不能安排上述酒店时，我社有权安排同级别、同标准的其他酒店；因疫情原因，会导致景区内部分酒店经营状况变化，我公司会根据实际情况调整同档次标准酒店；
                <w:br/>
                注：以上酒店均为参考酒店，以实际安排入住为准；山西大部分酒店无法提供三人间或加床，如遇自然单人住一间房，游客需另行付单房差，散客不拼住。
                <w:br/>
                2：膳食：行程中团队标准用餐（如人数不足10人，则菜品数量相应减少），含5早4正餐， 早餐为酒店赠送（不用不退），正餐标准25元/人。（当地团餐，团餐如因自身原因放弃用餐，则餐费不退）
                <w:br/>
                3：用车：当地旅游包车，根据人数不同安排车型，1人1正座
                <w:br/>
                4：门票：含景点首道大门票【大槐树景区、皇城相府、张壁古堡、壶口瀑布（山西）、王家大院、乔家大院、五台山、悬空寺首道、云冈石窟、晋祠、雁门关】老人已按照优惠免费门票核算，如未产生无优惠退费！
                <w:br/>
                5：导游：全程当地优秀导游，持证上岗，接送机不保证有导游；（收客不足8人司机兼向导）。
                <w:br/>
                6：购物： 无购物（土特产店不算完全意义购物店，请购买时注意质量。景区、餐厅、酒店、长途休息站等也有旅游商品售卖（包括路边小店），不属于旅行社安排范畴，若您购买的商品出现质量问题，旅行社不承担任何责任！）
                <w:br/>
                7：儿童：12周岁以下：特价儿童机票，含车位费、正餐半价餐费、导服，不占床，不含早餐。
                <w:br/>
                8：机票：厦门—太原往返机票，含机建燃油，团队特价机票，出票后不受理退票、改签；机票具体航班时刻以开票通知为准不能指定航班时刻，如需指定航班时刻请补足机票差价！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
                <w:br/>
                4：当地所产生的个人消费（如：酒店内洗衣、理发、电话、传真、饮品、烟酒、备品损坏而产生的个人消费）
                <w:br/>
                5：团费报价中不包含单间差费或加床费用，出现单男单女补房差；
                <w:br/>
                6：旅游费用包含内容以外的所有费用。
                <w:br/>
                7：自由活动期间的餐食费及交通费；行程之外的观光项目。
                <w:br/>
                8：为方便游客购买伴手礼馈赠亲朋好友，导游会在车上介绍山西特产并代为订购，此为便利服务非强迫性推销，请根据各人实际需要选择付费。
                <w:br/>
                9：12周岁以下报价不含床位费、门票，因不含床位费，产生的早餐由客人自理。
                <w:br/>
                10：若五台山赴大同需绕道产生超公里数和高速公路过路费，根据省运管和旅游车队的规定需客人另行支付车费40元/人—50元/人不等（根据车辆大小和乘车人数当地现付）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景交及耳麦：</w:t>
            </w:r>
          </w:p>
        </w:tc>
        <w:tc>
          <w:tcPr/>
          <w:p>
            <w:pPr>
              <w:pStyle w:val="indent"/>
            </w:pPr>
            <w:r>
              <w:rPr>
                <w:rFonts w:ascii="微软雅黑" w:hAnsi="微软雅黑" w:eastAsia="微软雅黑" w:cs="微软雅黑"/>
                <w:color w:val="000000"/>
                <w:sz w:val="20"/>
                <w:szCs w:val="20"/>
              </w:rPr>
              <w:t xml:space="preserve">
                1、景交及耳麦：
                <w:br/>
                景区强制小交通：雁门关10元/人  平遥电瓶车50元/人     壶口20元/人
                <w:br/>
                全程耳麦讲解器必须使用：130元/人（山西景点大部分为古建形式，为保护景区建设，景区内不允许使用扩音器讲解，感谢您的配合）
                <w:br/>
                行程中自愿景交：云冈石窟15元/人  大同古城墙30元/人   悬空寺登临费100元/人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1、接站标志：导游举客人名字或电话联系客人接团；
                <w:br/>
                2、儿童费用只含车位费及半价正餐费用，因不占床位，产生早餐费用自理；
                <w:br/>
                3、如因不可抗力或非旅行社原因造成的意外导致景点无法游览或无法按时游览，本社只负责退门票折扣后的差额；
                <w:br/>
                    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8、行程中标注的景点游览时间是根据旅游正常情况来约定的，为抵达景区大门始至离开景区大门止；原则上淡季人
                <w:br/>
                不多的时候前面标注的游览时间都能够确保游客充分将景点游览完毕。关于行程上约定的城市之间景点之间的车
                <w:br/>
                程时间以无特殊情况（如堵车、下雨、下雪、修路或意外等）特殊状况出现为标准来测算的时间，如有任何一种
                <w:br/>
                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2025-05-31T09:09:09+08:00</dcterms:created>
  <dcterms:modified xsi:type="dcterms:W3CDTF">2025-05-31T09:09:09+08:00</dcterms:modified>
</cp:coreProperties>
</file>

<file path=docProps/custom.xml><?xml version="1.0" encoding="utf-8"?>
<Properties xmlns="http://schemas.openxmlformats.org/officeDocument/2006/custom-properties" xmlns:vt="http://schemas.openxmlformats.org/officeDocument/2006/docPropsVTypes"/>
</file>