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【熊猫宝贝】上下九步行街、珠江夜游（广州塔）、动物世界、大马戏、欢乐世界双动三日游行程单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GD16825763446a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直达广州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 广州→上下九步行街→珠江夜游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提早一个小时，自行前往动车站乘坐高铁赴广州。抵达广州南高铁站或广州东站，导游接团后，车赴广州【上下九步行街】，地处广州市荔湾区（俗称西关）的上九路、下九路、第十甫路，是广州市中心一条有名的商业街，它建于20世纪初，是南欧建筑特色与西关传统建筑风格结合的产物，装饰上还融入了北方满洲式装饰。街长800余米，可以看到岭南风情的骑楼建筑，这里相当于上海的南京路，人们来此吃饭逛街，感受广东老街热闹的景象。街上有美食无数，广州酒家的虾饺、银记的肠粉，南信的双皮奶，是吃货们的天堂。后【珠江夜游】游船1.5小时左右，外观【广州塔】后入住酒店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番禺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长隆野生动物世界→大马戏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，赴《爸爸去哪儿》电影拍摄地【长隆野生动物世界】（游览约6小时左右）是亚洲最大的野生动物主题公园，园区面积占地2000多亩，拥有华南地区亚热带雨林大面积原始生态，是大型的原生态动物园。晚上，观看最大的专业马戏表演场【长隆国际大马戏】（节假日场次随机安排），欣赏更惊艳、更传奇，史诗性魔幻马戏——《魔幻传奇Ⅱ》（约1.5小时），《魔幻传奇Ⅱ》继承了前作奇幻迷人的风格，还将传统的杂技和唯美的现代艺术更好的融合在一起，让每场演出更加具有传奇色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番禺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欢乐世界→出发地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广州长隆欢乐世界】（首期）投入游乐设备近70多套，是国内游乐设备最丰富的游乐园。大部分游乐设备均从欧洲原装进口，其设计与技术保持国际领先水准。长隆欢乐世界创造了游乐设备的四项亚洲第一：其中十环过山车是亚洲首台、全世界第二台（仅在英国有一台）、亚洲首次引进，单项设备投资超过人民币一亿元，该设备打破游乐设备环数最多的世界记录，并创造了世界吉尼斯记录。投资达五千万的摩托过山车是东半球首台，其时速0到80公里弹射式加速仅需2.8秒，可与F1赛车速度相媲美，园区内全天还有魔幻、杂技、歌舞以及大型巡游等多种表演节目供游客观看。集中时间出园，后车赴广州南，乘坐高铁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1、交通：福建至广州南/广州东返动车组（二等座），以我司安排为准。当地空调旅游车，保证一人一位。
                <w:br/>
                2、住宿：请带上身份证，以便登记（如无身份证无法入住，客人自行承担），为响应环保，大部分酒店不提供一次性洗刷用品，请客人自备。 参考酒店：宜尚酒店、君御、柏曼酒店或者同级）
                <w:br/>
                3、餐标：含2早1正餐（广式茶点600元/围）（如人数减少菜数相对减少！不用费用不退）
                <w:br/>
                4、门票：所列景点的第一道大门票。
                <w:br/>
                5、导游：当地导游服务，不派全陪。不足12人安排司机兼导游，餐不退。
                <w:br/>
                6、儿童：价格按照身高实际标准收费，除不占床外，小孩行程标准内所产生费用已按照实际身
                <w:br/>
                高全含，特殊要求或超出费用请另加费用，游客提供虚假的身高信息报名后果自负。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客人自行消费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一经报名，退团需在出团前，提前3天提出，并支付车损500元/人、动车票及企鹅房间损失按照实际损失另计。当天取消不退费。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2025-06-26T17:11:02+08:00</dcterms:created>
  <dcterms:modified xsi:type="dcterms:W3CDTF">2025-06-26T17:11:02+08:00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