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【只此蓉城】成都都江堰、熊猫谷、三星堆博物馆或金沙遗址、川菜博物馆、武侯祠、锦里、宽窄巷子双飞5日游行程单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SC1687677304XB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2-8人小包团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厦门/泉州/福州—成都
                <w:br/>
              </w:t>
            </w:r>
          </w:p>
          <w:p>
            <w:pPr>
              <w:pStyle w:val="indent"/>
            </w:pPr>
            <w:r>
              <w:rPr>
                <w:rFonts w:ascii="微软雅黑" w:hAnsi="微软雅黑" w:eastAsia="微软雅黑" w:cs="微软雅黑"/>
                <w:color w:val="000000"/>
                <w:sz w:val="20"/>
                <w:szCs w:val="20"/>
              </w:rPr>
              <w:t xml:space="preserve">
                厦门/泉州/福州—成都  
                <w:br/>
                <w:br/>
                出发地机场搭乘客机飞往有“天府之国”美誉的四川。 司机接机后入住酒店
                <w:br/>
                <w:br/>
                温馨提示:
                <w:br/>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w:br/>
                2.到达酒店后报游客姓名取房，房卡押金请于前台自付自退；谢谢理解。次日退房请将所有行李整理携带，切勿遗忘于酒店内；
                <w:br/>
                <w:br/>
                3.此日无行程安排，不包含餐、导游服务及其他用车安排；到达酒店后请根据时间自行安排活动；任何情况均请拨打旅行社出团通知书标注的7*24小时紧急联系人电话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成都-三星堆博物馆或金沙遗址-川菜博物馆-都江堰
                <w:br/>
              </w:t>
            </w:r>
          </w:p>
          <w:p>
            <w:pPr>
              <w:pStyle w:val="indent"/>
            </w:pPr>
            <w:r>
              <w:rPr>
                <w:rFonts w:ascii="微软雅黑" w:hAnsi="微软雅黑" w:eastAsia="微软雅黑" w:cs="微软雅黑"/>
                <w:color w:val="000000"/>
                <w:sz w:val="20"/>
                <w:szCs w:val="20"/>
              </w:rPr>
              <w:t xml:space="preserve">
                08:00起床，酒店享用早餐。
                <w:br/>
                <w:br/>
                08:30出发乘车前往【三星堆景区或金沙遗址】（门票已含）国家AAAA级景区，位于四川省广汉市境内，景区分遗址保护区、生态博物馆群和文化产业园区三大部分。以展示三星堆遗址及遗址内一、二号大型商代祭祀坑出土的陶器、玉器、骨器、金器和青铜器等三星堆文化为主另外每年的三月上旬至四月初也是观赏油菜花的季节。三星堆遗址三星堆遗址属全国重点文物保护单位，是中国西南地区的青铜时代遗址，其年代从新石器时代晚期延续到商末周初，距今4800-2800年。遗址位于四川广汉南兴镇，总面积超过12平方公里，包括1个大型城址、大面积居住区和两个器物坑等重要文化遗迹。
                <w:br/>
                <w:br/>
                【金沙遗址堆博物馆】金沙遗址博物馆是在一座在金沙遗址原址上拔地而起的遗址类博物馆；三星堆文明和金沙文明并不是两种文明，它只是一种文明的两个时期而已。三星堆文化早于金沙文化，2者是一种继承和发扬的关系；金沙遗址则秉承了三星堆文化的精髓，并且在此基础上又有新的发展。
                <w:br/>
                <w:br/>
                ——金沙遗址和三星堆的关系——
                <w:br/>
                <w:br/>
                1、同属古蜀先民先后建立的
                <w:br/>
                <w:br/>
                2、金沙遗址在成都市城西苏坡乡金沙村和三星堆在广汉市西北的鸭子河南岸，相距仅有38公里
                <w:br/>
                <w:br/>
                3、金沙遗址出土文物较为精细，三星堆出土文物是粗犷风格
                <w:br/>
                <w:br/>
                4、遗址时间跨度，三星堆距今5000年到3000年，金沙遗址距今三千多年。从年代上来说三星堆早于金沙遗址，金沙遗址继承了三星堆
                <w:br/>
                <w:br/>
                由于三星堆博物馆将于6月20日起开始闭馆且具体恢复日期待定，故三星堆博物馆闭馆期间改为参观金沙遗址
                <w:br/>
                <w:br/>
                12:00前往【川菜博物馆】（门票已含）游览
                <w:br/>
                <w:br/>
                12:00-13:00 在川菜博物馆自由享用特色小吃。
                <w:br/>
                <w:br/>
                成都川菜博物馆是世界唯一以菜系文化为陈列内容的活态主题博物馆，包含了四川本土文化的重要部分：川菜、川酒、川茶、川戏、川派建筑、川式园林……景区占地约40亩，藏品6000余件，川西民居建筑构成新派古典园林风光。园区内40多种地道川味小吃免费享用。
                <w:br/>
                <w:br/>
                都江堰美食推荐：古城张醪糟、古城赵卖面、文革葱葱卷、特色熊猫宴、青城四绝、青城罗鸡肉！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都江堰-熊猫谷-街子古镇-成都
                <w:br/>
              </w:t>
            </w:r>
          </w:p>
          <w:p>
            <w:pPr>
              <w:pStyle w:val="indent"/>
            </w:pPr>
            <w:r>
              <w:rPr>
                <w:rFonts w:ascii="微软雅黑" w:hAnsi="微软雅黑" w:eastAsia="微软雅黑" w:cs="微软雅黑"/>
                <w:color w:val="000000"/>
                <w:sz w:val="20"/>
                <w:szCs w:val="20"/>
              </w:rPr>
              <w:t xml:space="preserve">
                08:00左右游览【都江堰景区】乘坐古城区观光到达都江堰离堆公园大门（观光车费用10元/人自理）游览世界文化遗产旷世奇功—都江堰水利工程（门票已含）都江堰水利工程由蜀郡守李冰于战国秦昭王时期（公元前 227 年）在岷江上修建的中华第一古堰，被列为“世界文化遗产”：经离堆公园、张松银杏、卧铁、堰功道。后游览都江堰水利工程宝瓶口引水口、飞沙堰泄洪坝、鱼嘴分水堤(自费代步车10元/人)过安澜索桥，前往李冰父子的二王庙，登上都江堰地标—玉垒阁（远眺都江堰水利工程全景），乘长达128米的“天梯”步云廊扶梯(自费上下扶梯40元/人) 登顶玉垒阁俯瞰都江堰水利工程全景。
                <w:br/>
                <w:br/>
                11:30左右前往都江堰当地餐厅享用午餐
                <w:br/>
                <w:br/>
                14:00前往【熊猫谷】游览熊猫谷于2006年立项，2010年5月正式开工建。在功能定位上，"野放研究中心"作为成都大熊猫繁育研究基地的分支机构，将成为连接移地保护与就地保护的桥梁。 野化中心建设要求和原则:恢复、保持大熊猫原始自然生态环境，采取先进生态保护规划理念、分步实施的步骤进行建设。
                <w:br/>
                <w:br/>
                16:00前往【街子古镇】街子古镇位于四川崇州市，毗邻青城外山，是国家AAAA级旅游景区。2010在四川古镇文化名城旅游节上被评为2010年四川”最美古镇”。[1]街子古镇集中反映了四川西南坝结合部独特的自然风光，具有深厚的优秀文化积淀，反映了清代祖国西南小镇风貌。
                <w:br/>
                <w:br/>
                18:30左右根据约定时间，前往集合返回成都。
                <w:br/>
                <w:br/>
                推荐火锅：大龙燚、巴蜀大宅门火锅(北门大桥店)、老码头火锅(红星店)、牛莽莽牛杂火锅、一叶一世界藏茶素食火锅(建设路店)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武侯祠-锦里-宽窄巷子-人民公园喝茶-文殊坊-川剧变脸
                <w:br/>
              </w:t>
            </w:r>
          </w:p>
          <w:p>
            <w:pPr>
              <w:pStyle w:val="indent"/>
            </w:pPr>
            <w:r>
              <w:rPr>
                <w:rFonts w:ascii="微软雅黑" w:hAnsi="微软雅黑" w:eastAsia="微软雅黑" w:cs="微软雅黑"/>
                <w:color w:val="000000"/>
                <w:sz w:val="20"/>
                <w:szCs w:val="20"/>
              </w:rPr>
              <w:t xml:space="preserve">
                09:00 睡到自然醒，出发前往武侯祠、锦里、宽窄巷子。
                <w:br/>
                <w:br/>
                09:30 早餐后乘车至【武侯祠】
                <w:br/>
                <w:br/>
                成都武侯祠是纪念刘备、诸葛亮等蜀汉英雄人物庙宇所在。它肇始于蜀汉昭烈帝章武元年（221年）刘备惠陵修建时，在修建惠陵的同时也修建了汉昭烈庙。成都武侯祠的文物区主要由惠陵、汉昭烈庙、武侯祠、三义庙等组成，主体建筑为武侯祠。武侯祠分大门、二门、刘备殿、过厅、诸葛亮殿、三义庙等，排列在从南到北的一条中轴线上。祠内供奉刘备、诸葛亮等蜀汉英雄塑像50尊，区域内还有众多的关于诸葛亮和三国文化的碑刻、匾额等。成都著名的“红墙竹影”，就在景区内，记得拍照哦。
                <w:br/>
                <w:br/>
                游玩后前往【锦里古街】是成都知名的商业步行街，由一大片清末建筑风格的仿古建筑组成，拥有众多民居、酒吧、餐饮名店，有名的景点武侯祠也在其中。锦里古街与武侯祠一墙之隔，游客一般会在游玩武侯祠后，来此逛一逛，这里洋溢着成都特有的喧嚣和随意。古街里青瓦错落有致，青石板路蜿蜒前行，街道两旁店铺里摆着许多颇具当地特色的物品，如手工的皮包、五颜六色的布灯笼等，还有众多老成都手艺人制作吹糖画、捏面人。此外，这里各色美食也会令你垂涎三尺，有张飞牛肉、豆花、牛肉焦饼、钵钵鸡等，各具风味。
                <w:br/>
                <w:br/>
                出发至【宽窄巷子】，游览至经过四年的艰苦修复，零八年六月十四日正式开街的宽窄巷子，宽巷子不宽，窄巷子不窄，这里是成都的名片，是“最成都”的生活态，这里承载着老成都美好记忆，包容、从容、闲适、自在，更向世人讲述着老成都的世事沧桑，也应了这句话——成都，一个来了就不想离开的地方。
                <w:br/>
                <w:br/>
                11:30-13:00 在宽窄巷子、魁星楼、吉祥街自由活动享用地道成都美食。
                <w:br/>
                <w:br/>
                推荐餐厅：冒椒火辣(魁星楼街店)4.7/5
                <w:br/>
                <w:br/>
                【推荐理由】大众点评必吃榜餐厅。爆浆兔腰、杠上脑花等让你对川味美食来一次新的体验。
                <w:br/>
                <w:br/>
                推荐餐厅：成都吃客(魁星楼街店)4.7/5
                <w:br/>
                <w:br/>
                【推荐理由】大众点评必吃榜餐厅。一个餐厅让您吃遍成都所有小吃。
                <w:br/>
                <w:br/>
                13:00 乘车前往【人民公园，赠送一人一杯盖碗茶】，鹤鸣茶馆打卡老成都盖碗茶
                <w:br/>
                <w:br/>
                感受成都慢生活。来成都，不去茶馆坐一坐，就永远没办法感受老成都人那种悠然自得的闲情雅致。要说起成都市内有名的茶馆，那鹤鸣茶社自然当仁不让。位于人民公园中的鹤鸣茶社，是成都传统茶馆之一，迄今已有百年历史。这里的川西建筑风格让人可以感受到传统老成都的味道，当然来到这里值得体验的就是成都的盖碗茶文化。
                <w:br/>
                <w:br/>
                15:00后乘车前往【文殊坊】
                <w:br/>
                <w:br/>
                这里汇集千年古寺文殊院，道教圣地五岳宫和爱道堂、金沙奄等多处庙宇和道观。是目前为止在中国都市中心拥有数量最多和最集中的禅院休闲区。
                <w:br/>
                <w:br/>
                文殊坊以典型的川西民居建筑为纽带，以九街十庙的规模和“街、院、巷”的建筑空间格局，构成了400亩的川西建筑风情群落。青瓦白墙、雕花窗棂、飞檐斗拱、勾勒出岁月风霜；脊檩彩绘、园林庭院、红木回廊、彰显出历史的沉淀；而传统商业和传统建筑相互交融的文化，描摹出一幅浓郁的川西传统建筑风情画卷。
                <w:br/>
                <w:br/>
                19:00 乘车前往【川剧变脸晚会】，门票已含；
                <w:br/>
                <w:br/>
                在该剧演出中你将观赏到精典折子戏片断，领略到川剧演员唱、念、坐、打的基本功。该剧将川剧的所有绝技表演展现其中，特别是川剧变脸、吐火、木偶变脸吐火、变服装、六头变脸更是会令你耳目一新回味无穷。另外手影、杂技、木偶表演也是高潮迭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成都—厦门/泉州/福州
                <w:br/>
              </w:t>
            </w:r>
          </w:p>
          <w:p>
            <w:pPr>
              <w:pStyle w:val="indent"/>
            </w:pPr>
            <w:r>
              <w:rPr>
                <w:rFonts w:ascii="微软雅黑" w:hAnsi="微软雅黑" w:eastAsia="微软雅黑" w:cs="微软雅黑"/>
                <w:color w:val="000000"/>
                <w:sz w:val="20"/>
                <w:szCs w:val="20"/>
              </w:rPr>
              <w:t xml:space="preserve">
                早餐后，您可根据航班时间自由安排，自由活动时间自行前往游览成都武侯祠、锦里、杜甫草堂、宽窄巷子、春熙路、太古里等、品尝成都特色小吃（担担面、夫妻肺片、龙抄手、韩包子、钟水饺、三大炮、赖汤圆、九尺板鸭等），敬请注意人身及财产安全。
                <w:br/>
                <w:br/>
                指定时间地点小车会至酒店送您至双流机场，乘坐航空公司客机飞返温馨的家，结束愉快旅程。
                <w:br/>
                <w:br/>
                【温馨提示】
                <w:br/>
                <w:br/>
                1.此日无行程安排，仅提供机场送机服务，无导游服务，出发时间在酒店提供早餐以前的，请勿忘退房时于前台领取路早；出发时间在中午以后的，请于12：00前退房，可将行礼寄存前台，再自行安排活动
                <w:br/>
                <w:br/>
                2、我社提供机场拼车送站服务，登机手续请根据机场指引自行办理。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1、交通安排：机票为特价票或团队票、不得签改、换人及退票，如果退票只退税）；客人提供的名字及证件必须准确。若因名单提供错误造成的损失由游客自行承担；游客务必携带登机有效证件。
                <w:br/>
                <w:br/>
                2、用车安排：全程别克GL8商务车。
                <w:br/>
                <w:br/>
                3、住宿安排：当地标准酒店，不指定酒店，酒店双人标准间带独立卫生间。未特别说明时，产生自然单间敬请自理。内陆城市住宿条件有限,请游客理解。
                <w:br/>
                <w:br/>
                参考酒店:
                <w:br/>
                <w:br/>
                成都参考酒店：璟瑞金港湾酒店/嘉好弗斯达文殊院店/开通国际酒店或同级
                <w:br/>
                <w:br/>
                都江堰参考酒店：郦湾假日酒店/雪域布达拉酒店/
                <w:br/>
                <w:br/>
                中堰国际酒店或同级
                <w:br/>
                <w:br/>
                （特别说明：行程所列酒店均属行业内评定标准，非国家旅游局授牌的星级酒店；行程安排不指定酒店，均根据当天实际情况安排酒店入住）
                <w:br/>
                <w:br/>
                4、门票服务：川菜博物馆，三星堆，武侯祠，都江堰，熊猫谷景区首道大门票，川剧变脸晚会门票；
                <w:br/>
                <w:br/>
                特别备注：
                <w:br/>
                <w:br/>
                由于景区门票为旅行社打包优惠价格，故全程优惠退100，免票退200
                <w:br/>
                <w:br/>
                5、用餐服务：4早餐2正餐，餐厅根据每桌人数的增减，菜品有相应的增减。
                <w:br/>
                <w:br/>
                6、导游服务：当地甄选司兼导服务【不进景区】
                <w:br/>
                <w:br/>
                7、儿童服务：2-12岁，含车费、半餐费、保险、走进藏家，酒店早晚餐超高费用自理不占床小孩不含酒店早晚餐，敬请按照酒店价格现场补费用，价格以酒店规定为准。
                <w:br/>
                <w:br/>
                8、保险服务：含旅行社责任保险，请游客自愿办理旅游人身意外险，如参团人员为外宾请提前告之。
                <w:br/>
                <w:br/>
                9、赠送项目：鹤鸣茶馆盖碗茶
                <w:br/>
                <w:br/>
                特别备注：
                <w:br/>
                <w:br/>
                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1、单房差，酒店押金，不占床不含早餐。
                <w:br/>
                <w:br/>
                2、不含酒店内洗衣、理发、电话、传真、收费电视、饮品、烟酒、吸氧、医疗、行李搬运等个人消费。
                <w:br/>
                <w:br/>
                3、由于客人是失信人员而造成的机票、火车票、住宿、门票、车费等损失由客人自理
                <w:br/>
                <w:br/>
                4、不含航空意外险，送机人员会推荐，如有需求请自愿购买，不强迫。
                <w:br/>
                <w:br/>
                5、因天气、台风、政策调整、自然灾害、飞机火车延误或取消到、故障等旅行社不可抗拒原因，增加行程以外的额外费用（如机票损失、吃、住、行等），由客人自理
                <w:br/>
                <w:br/>
                6、客源地至出港地机场或火车站往返交通费用。客人自由活动期间产生的交通费用、餐费等个人消费费用。
                <w:br/>
                <w:br/>
                7、由于旅行者违约、自身过错、自身疾病等自身原因，导致的人身财务损失和额外费用支付，由客人自理。
                <w:br/>
                <w:br/>
                8、以上报价我社仅提供旅行社发票，需住宿、车费、餐费等原始发票的客人请提前告知，待确认后若能提供，税费客人自理。
                <w:br/>
                <w:br/>
                9、不含：①都江堰古城电瓶车10元/人、都江堰景区电瓶车往返15元、都江堰景区耳麦10元/人、三星堆电瓶车20元/人
                <w:br/>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咨询报名处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2025-07-18T01:04:05+08:00</dcterms:created>
  <dcterms:modified xsi:type="dcterms:W3CDTF">2025-07-18T01:04:05+08:00</dcterms:modified>
</cp:coreProperties>
</file>

<file path=docProps/custom.xml><?xml version="1.0" encoding="utf-8"?>
<Properties xmlns="http://schemas.openxmlformats.org/officeDocument/2006/custom-properties" xmlns:vt="http://schemas.openxmlformats.org/officeDocument/2006/docPropsVTypes"/>
</file>