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上海海洋水族馆+登上海东方明珠+可口可乐自助餐+上海迪士尼乐园-上海一地纯玩4日游行程单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SH16909723430711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厦门飞上海虹桥MU9276 （09:40-11:35）
                <w:br/>
                 上海虹桥-厦门FM9116（17:15-18:55）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【上海登高】登东方明珠高空俯瞰360度画卷的摩登上海；
                <w:br/>
                【网红餐厅】打卡CocaCola网红餐厅大白熊陪你一起共享自助美食；
                <w:br/>
                【探秘海洋】海洋水族馆：0距离亲近海洋生物，畅享美妙亲子时光；
                <w:br/>
                【两大夜景】上海夜景+黄浦江轮渡船、迪士尼夜景+烟花秀...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探秘上海海洋水族馆、登上海东方明珠塔+可口可乐自助餐、上海夜景+黄浦江轮渡船、外滩、城隍庙、南京路步行街
                <w:br/>
                —— 上海一地·纯玩4日游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厦门-上海
                <w:br/>
              </w:t>
            </w:r>
          </w:p>
          <w:p>
            <w:pPr>
              <w:pStyle w:val="indent"/>
            </w:pPr>
            <w:r>
              <w:rPr>
                <w:rFonts w:ascii="微软雅黑" w:hAnsi="微软雅黑" w:eastAsia="微软雅黑" w:cs="微软雅黑"/>
                <w:color w:val="000000"/>
                <w:sz w:val="20"/>
                <w:szCs w:val="20"/>
              </w:rPr>
              <w:t xml:space="preserve">
                厦门高崎机场乘飞机：参考航班：厦门飞上海虹桥   MU9276 （09:40-11:35）实际以开票为准；
                <w:br/>
                游览【城隍庙】（游览约1小时）；上海城隍庙位于上海市黄浦区方浜中路，上海市最
                <w:br/>
                为繁华最负盛名的豫园景区，是上海地区重要的道教宫观，为“长江三大庙”之一。城隍，又称城隍神、城隍爷。
                <w:br/>
                游【外滩风光带】（百年上海滩的标志和象征，万国建筑博览群、黄埔江风光）。
                <w:br/>
                逛【南京路步行街】游览时间：1小时左右（老上海十里洋场，中华五星商业街，数以千计的大中小型商场，汇集了中国最全和最时尚的商品，自由观光购物）。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上海浦东温德姆酒店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06:00 享用早餐（旺季为打包早餐），旺季迪士尼人员非常的多，为了便于早入园，能玩的项
                <w:br/>
                目多，需要提早起床，集合前往中国大陆第一个、亚洲第三个、世界第六个迪士尼主题乐园；08:30 
                <w:br/>
                游览【迪士尼乐园】 （迪士尼门票自由逛，不含导游）（游玩时间约7-10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亲子路线推荐】：漫游童话时光→小熊维尼历险记→爱丽丝梦游仙境迷宫→七个小矮人矿山车→花车巡游→小飞侠天空奇遇记→晶彩奇航→冰雪奇缘→欢唱盛典演出→小飞象→幻想曲旋转木马→米奇大街→城堡夜光幻影秀...... 【人气推荐TOP7】：翱翔飞跃地平线（探险岛）、创极速光轮（明日时间）、加勒比海盗—沉落宝藏之战（宝藏湾）、夜光幻影秀（奇幻童话城堡）、爱丽丝梦游仙境迷宫（梦幻世界）、米奇童话专列—花车巡游（奇想花园）、雷鸣山漂流（探险岛）...... 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21:00 集合前往酒店。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上海浦东温德姆酒店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上海一地
                <w:br/>
              </w:t>
            </w:r>
          </w:p>
          <w:p>
            <w:pPr>
              <w:pStyle w:val="indent"/>
            </w:pPr>
            <w:r>
              <w:rPr>
                <w:rFonts w:ascii="微软雅黑" w:hAnsi="微软雅黑" w:eastAsia="微软雅黑" w:cs="微软雅黑"/>
                <w:color w:val="000000"/>
                <w:sz w:val="20"/>
                <w:szCs w:val="20"/>
              </w:rPr>
              <w:t xml:space="preserve">
                早餐后，享用酒店早餐，登【东方明珠塔+可口可乐自助餐】（含东方明珠大门票+可口可乐自
                <w:br/>
                助餐）经典上海游，参观上海标志性建筑—上海东方明珠电视塔+可口可乐自助餐。
                <w:br/>
                【看过去】：穿越700年历史，千余馆藏文物，百余真人蜡像Past
                <w:br/>
                【看现在】：263米主观光层、259米透明观光廊Present
                <w:br/>
                【看未来】：240°全景沉浸式多媒体大电影，了解70年后的上海Future
                <w:br/>
                78米“更上海”多媒体秀，位于东方明珠塔下球体－标高78米，时长8分钟的环幕5D影院寄托着东方明珠对于未来70年后上海这座城市人与自然和谐相处的美好愿景，行径路线：序厅→环幕电影→尾厅互动体验区
                <w:br/>
                【温馨提示】：如遇旺季或国庆等假日期间明珠塔用餐实行分时段制，团队每个时间段有一定的
                <w:br/>
                人数限额，我们会进行统一调配用餐时间，敬请理解，并配合导游安排，如因排队时间过长而导致部分景点无法参观则无费用可退哦！
                <w:br/>
                下午参观【上海自然博物馆】：（周一闭馆，以实际预约为准，若未能预约到更换其他景点），内有藏品29万余件的--又称之为上海科技馆分馆，以“自然•人•和谐”为主题，通过“演化的乐章”、“生命的画卷”、“文明的史诗”三大主线，呈现了起源之谜、生命长河、演化之道、大地探珍、缤纷生命、生态万象、生存智慧、人地之缘、上海故事、未来之路等10个常设展区及临展厅、4D影院、探索中心等配套功能区域；随着“深海园林”展在上海自然博物馆（上海科技馆分馆）亮相，上海自然博物馆与联想集团启动了“新IT，新自然 ——‘超自然空间’合作项目”，联想集团将利用包括元宇宙在内的“新IT”技术“复活”上海自然博物馆内以长须鲸为代表的珍稀动物标本；
                <w:br/>
                步行至【乘坐轮渡船欣赏外滩夜景】观黄浦江两岸美景，赏摩登夜上海 上海夜景被誉为“七大
                <w:br/>
                夜景之一“，可与美国曼哈顿的夜景相媲美!二种方式不同视角领略大上海迷人璀璨的夜景，初来上海的您值得拥有！（温馨提示：1、如升级豪华游轮费用160 元/人自愿乘坐；2、如需登金茂大厦费用160元/人自愿选择；3、轮渡船如因不可抗力因素无法开船，轮渡船不产生不退费用！！）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上海南京步行街假日酒店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上海-厦门
                <w:br/>
              </w:t>
            </w:r>
          </w:p>
          <w:p>
            <w:pPr>
              <w:pStyle w:val="indent"/>
            </w:pPr>
            <w:r>
              <w:rPr>
                <w:rFonts w:ascii="微软雅黑" w:hAnsi="微软雅黑" w:eastAsia="微软雅黑" w:cs="微软雅黑"/>
                <w:color w:val="000000"/>
                <w:sz w:val="20"/>
                <w:szCs w:val="20"/>
              </w:rPr>
              <w:t xml:space="preserve">
                早餐后，前往上海海洋水族馆，游览【上海海洋水族馆】（游玩时间3小时）：位于中国上海浦东新区陆家嘴环路1388号，紧邻东方明珠塔。由新加坡星雅集团和中国保利集团，联合投资5000万美元打造而成，建筑面积20500平方米。于2002年2月对公众开放，每年平均接待来自世界各地的游客超过100万人次，被授予国家及上海市科普教育基地称号。上海海洋水族馆建筑造型独特，内设富有特色的中国长江流域生物、生态展区，从规模上而言，已成为世界上最大的的人造海水水族馆之一。其中最有特色的是南美洲的电鳗、澳洲的锯鳐和射水鱼、南极洲的企鹅等，以及镇馆之宝草海龙、缎带海龙的风姿。 
                <w:br/>
                <w:br/>
                送上海虹桥乘飞机  FM9116（17:15-18:55）返回厦门，结束愉快魔都之旅！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儿童标准：儿童不占床，不含早，含儿童门票，含儿童机票，含动车半票（2-12周岁内，1-1.4米内）；
                <w:br/>
                住宿： 上海浦东温德姆2晚+第三天南京步行街假日1晚*3间房 
                <w:br/>
                用餐：客人全程3早1正，（酒店含早，1正餐为东方明珠自助中餐，不用不退费用）。
                <w:br/>
                交通：全国各地-上海（飞机/高铁），当地空调旅游车 
                <w:br/>
                门票：行程中景点首道门票。
                <w:br/>
                （儿童门票：东方明珠1.0米以下免费，1.0-1.4米之间）
                <w:br/>
                （海洋水族馆儿童1.0米以下免费，1.0-1.4米之间）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
                <w:br/>
                *  客人自行前往动车站或机场，不含至动车站或机场的往返接送费用；
                <w:br/>
                *  景点内小门票；
                <w:br/>
                *  行程外的自费项目及私人所产生的个人费用等；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不可抗力因素造成团队行程更改、延误、滞留或提前结束时，旅行社可根据当时的情况全权处理，如发生费用加减，按未发生费用退还游客，超支费用由游客承担的办法处理。本行程为参考行程，旅行社在旅途中有权根据实际情况对行程先后顺序作调整，但不影响原定的接待标准及游览景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2025-04-24T14:45:29+08:00</dcterms:created>
  <dcterms:modified xsi:type="dcterms:W3CDTF">2025-04-24T14:45:29+08:00</dcterms:modified>
</cp:coreProperties>
</file>

<file path=docProps/custom.xml><?xml version="1.0" encoding="utf-8"?>
<Properties xmlns="http://schemas.openxmlformats.org/officeDocument/2006/custom-properties" xmlns:vt="http://schemas.openxmlformats.org/officeDocument/2006/docPropsVTypes"/>
</file>