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横店影视城嘉年华双动纯玩3日游行程单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ZJ16951749731L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横店影视城嘉年华双动纯玩3日游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第一天（厦门北—温州南—横店）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去程参考车次：(具体动车票以旅行社实际出票为准）
                <w:br/>
                厦门北-温州南D3142（0806-1148）/D3166（0852-1221）
                <w:br/>
                请提前1小时抵达动车站，乘动车前往温州南动车站(具体动车票以旅行社实际出票为准）。中餐自理，到达温州南动车站后导游接团后乘车赴横店（约2.5小时）
                <w:br/>
                下午：游览【梦外滩影视主题公园】，景区以 20 世纪 30 年代至 40 年代的老上海为主要原型，传神再现了当时的城市风貌，恢复老上海十里洋场的旧时风情，还原和平饭店、汇丰银行、海关大楼、外白渡桥、百老汇大夏、永安百货、上海大世界、天蟾戏院等老上海最经典建筑，展示老上海独特的融万国建筑于一处的海派风格。梦外滩巴黎大戏院里传来阵阵乐声，一场活色生香的水舞秀《百老舞汇》正在上演。走进石库门，老上海的市井文化被淋漓尽致地展现在眼前。走着看、站着看，最后是坐着看，《百老舞汇》的核心部分集中于“远东最华丽的夜总会”—百乐门歌舞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横店/义乌/东阳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第二天（秦王宫/清明上河图/梦幻谷）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早餐后游览【秦王宫】可欣赏大型多媒体梦幻情景剧——《梦回秦汉》，或体验轨道4D电影秀《龙帝惊临》。
                <w:br/>
                享用午餐后游览【清明上河图】根据北宋画家张择端的《清明上河图》而建，城内店铺林立、楼宇鳞次栉比、气派的樊楼、别致的水门，精美的绣阁府第展示出奢华的宋代京都文化和繁华喧闹的市井文化！还可观看大型古彩戏法情景剧---“汴梁一梦”，是横店影视城的经典演艺节目。
                <w:br/>
                前往大型影视主题公园
                <w:br/>
                【梦幻谷】
                <w:br/>
                小朋友可畅玩超大型室内高科技亲子儿童乐园——儿童梦工厂。进入梦文化村区域，免费游玩各种游乐项目，约20项目；后观全球最大火山实景演出《梦幻太极》；国家首家灾难性实景演绎 震撼体现节目《暴雨山洪》，电闪雷鸣、暴雨如注、山洪翻滚，二道百吨洪水瞬间向你袭来，零距离体验震撼！刺激！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横店/义乌/东阳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第三天（明清宫苑—温州南—厦门北）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早餐后游览【明清宫苑】，《甄嬛传》沉浸乐园
                <w:br/>
                明清宫苑这座集影视拍摄、旅游观光、节庆典礼等功能于一体的特大景区，始建于1998年，占地面积1500亩，是横店影视城目前最大的影视基地。在此共拍摄了《天下无双》、《满城尽带黄金甲》、《金枝欲孽》、《鹿鼎记》等百余部影视大片。后宫戏大热的今天，明清宫苑更是引得剧组蜂拥而至，《宫锁心玉》、《甄嬛传》、《深宫谍影》、《宫锁珠帘》等热播剧均在此取景。
                <w:br/>
                享用中餐
                <w:br/>
                下午，赴温州南动车站，乘动车返回温馨的家，结束愉快的旅程！
                <w:br/>
                参考车次：
                <w:br/>
                参考车次：(具体动车票以旅行社实际出票为准）
                <w:br/>
                温州南-厦门北D3291（1632-2013）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1、门票：行程中所列景点门票。
                <w:br/>
                2、导游：当地持全国导游证导游服务。
                <w:br/>
                3、餐费：含2早3正，30元/人/餐 正餐十人一围、八菜二汤，人数减少菜数则相应调整）。
                <w:br/>
                4、住宿：横店或东阳或义乌商务酒店，请务必携带有效身份证，儿童需携带身份证或户口本。
                <w:br/>
                5、用车：行程内安排当地专属用车费用。
                <w:br/>
                6、购物：纯玩不进店，无购物。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1、个人消费：如酒水、饮料，酒店内洗衣、电话等未提到的其它服务。
                <w:br/>
                2、不含单房差300元/人。
                <w:br/>
                3、身高1.2米以下儿童不占床，不含动车票，不含门票。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1.出团前72小时（含）以上退团收取团款全额10%作为损失。
                <w:br/>
                2.出团前48小时（含）以内退团收取团款全额30%作为损失。
                <w:br/>
                3.出团前24小时（含）以内退团收取团款全额50%作为损失。
                <w:br/>
                4.临时取消团队收取团款全额100%作为损失。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2025-06-05T18:31:17+08:00</dcterms:created>
  <dcterms:modified xsi:type="dcterms:W3CDTF">2025-06-05T18:31:17+08:00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