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【轻奢江南】华东五市+夜游二大王牌水乡（同里古镇&amp;乌镇西栅）+扬州瘦西湖+拈花湾禅意小镇+赠宋城千古情表演（纯玩|四钻+升级一晚希尔顿）6日游行程单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JS16984857998o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提灯走桥，深度游览江南二大水乡【同里】+【乌镇】夜色美景
                <w:br/>
                漫游古典园林“湖上园林”【瘦西湖】和苏州私家园林【狮子林】
                <w:br/>
                拈花湾禅意小镇，抄一抄经书，体验别样禅意慢生活
                <w:br/>
                苏州寒山寺祈福，愿所求皆吾愿、所行化坦途
                <w:br/>
                赠送宋城千古情表演，给我一天，还你千年
                <w:br/>
                精心安排：
                <w:br/>
                100%真纯玩，无隐形、无套路，进店罚2000元
                <w:br/>
                全程准五星酒店(携程4钻），夜宿一晚水乡乌镇，升级一晚携程5钻国际品牌希尔顿酒店；
                <w:br/>
                全程餐标40元/人，赠送扬州特色早茶，升级“杭州龙井御茶宴、太湖三白宴、乌镇水乡宴“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提灯走桥，深度游览江南二大水乡【同里】+【乌镇】夜色美景
                <w:br/>
                漫游古典园林“湖上园林”【瘦西湖】和苏州私家园林【狮子林】
                <w:br/>
                拈花湾禅意小镇，抄一抄经书，体验别样禅意慢生活
                <w:br/>
                苏州寒山寺祈福，愿所求皆吾愿、所行化坦途
                <w:br/>
                赠送宋城千古情表演，给我一天，还你千年
                <w:br/>
                精心安排：
                <w:br/>
                100%真纯玩，无隐形、无套路，进店罚2000元
                <w:br/>
                全程准五星酒店(携程4钻），夜宿一晚水乡乌镇，升级一晚携程5钻国际品牌希尔顿酒店；
                <w:br/>
                全程餐标40元/人，赠送扬州特色早茶，升级“杭州龙井御茶宴、太湖三白宴、乌镇水乡宴“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温馨de家→南京
                <w:br/>
              </w:t>
            </w:r>
          </w:p>
          <w:p>
            <w:pPr>
              <w:pStyle w:val="indent"/>
            </w:pPr>
            <w:r>
              <w:rPr>
                <w:rFonts w:ascii="微软雅黑" w:hAnsi="微软雅黑" w:eastAsia="微软雅黑" w:cs="微软雅黑"/>
                <w:color w:val="000000"/>
                <w:sz w:val="20"/>
                <w:szCs w:val="20"/>
              </w:rPr>
              <w:t xml:space="preserve">
                温馨提示：散客拼团，导游需要接送不同车次或航班的客人，可能会出现0-2小时的等待时间；由于抵达返回港口不同，接团时可能会安排打车（打车费凭票找导游报销）或专业司机接团，不一定是导游接团，请客人理解并配合导游的安排。
                <w:br/>
                参考高铁：G1676（莆田09:17/福清09:15/福州南10:00/福州10:22/闽清北10:41/古田北10:56/延平11:12-南京南15:47）
                <w:br/>
                参考动车D3236（福州南08:20/连江08:37/霞浦09:25-南京南14:44）
                <w:br/>
                参考飞机：MF8189（10:15福州长乐-南京禄口11:45）或MU9782（10:30福州长乐-11:55南京禄口）或或MF8057（福州长乐13:55-南京禄口15:20）或FU6529（福州长乐19:20-南京禄口21:00）
                <w:br/>
                <w:br/>
                抵达后乘车赴酒店，入住酒店休息
                <w:br/>
                温馨提示：
                <w:br/>
                1、因散客拼团，每批游客的火车/航班抵达时间不同，抵达后需要等候，请提前同游客做好解释工作，等待时间不超过2小时（如不愿等待的，我们可以提供有偿的接站服务：200元/趟-小轿车）
                <w:br/>
                2、接站可能是司机，可能是导游；接站为增值服务，不用不退；
                <w:br/>
                3、免费接站站点：南京火车站、南京南站机场、南京禄口机场。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南京—1.5h—扬州
                <w:br/>
              </w:t>
            </w:r>
          </w:p>
          <w:p>
            <w:pPr>
              <w:pStyle w:val="indent"/>
            </w:pPr>
            <w:r>
              <w:rPr>
                <w:rFonts w:ascii="微软雅黑" w:hAnsi="微软雅黑" w:eastAsia="微软雅黑" w:cs="微软雅黑"/>
                <w:color w:val="000000"/>
                <w:sz w:val="20"/>
                <w:szCs w:val="20"/>
              </w:rPr>
              <w:t xml:space="preserve">
                上午半天自由活动，自由活动期间没有司机导游陪同，敬请谅解（具体集合时间导游通知为准）
                <w:br/>
                <w:br/>
                下午：游集南京六朝文化和民俗市肆文化于一身的【秦淮河风光带-夫子庙商业街】(游览时间不少于90分钟)：秦淮河风光带，文德桥，乌衣巷，神州第一大照壁，感受“十里秦淮千年流淌，六朝胜地今更辉煌”，自费品尝南京小吃；
                <w:br/>
                后游览我国伟大的先行者孙中山先生的长眠之处,国家级AAAAA级景区【中山陵】，灵柩于1929年6月1日奉安于此。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
                <w:br/>
                中山陵2018年6月1号开始实行实名制预约，预约时间提早到30天前，由于散客拼团无法提前一月出计划和名单，如未预约成功，则安排游览雨花台或其他景区，请谅解。
                <w:br/>
                车赴扬州或者镇江（车程约1.5小时），入住酒店；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扬州/镇江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扬州—无锡—桐乡
                <w:br/>
              </w:t>
            </w:r>
          </w:p>
          <w:p>
            <w:pPr>
              <w:pStyle w:val="indent"/>
            </w:pPr>
            <w:r>
              <w:rPr>
                <w:rFonts w:ascii="微软雅黑" w:hAnsi="微软雅黑" w:eastAsia="微软雅黑" w:cs="微软雅黑"/>
                <w:color w:val="000000"/>
                <w:sz w:val="20"/>
                <w:szCs w:val="20"/>
              </w:rPr>
              <w:t xml:space="preserve">
                上午：早上品尝扬州特色早茶，体验当地独有的皮包水文化；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下午：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活动体验：一张桌案，一笔一墨，佛经诗词；放下烦恼，抄一抄经书，笔起笔落，享受这一刻的法喜安然，为自己增添福慧。
                <w:br/>
                车赴桐乡（车程约2.5小时），漫游【乌镇西栅】(游玩时间约3小时)，乌镇西栅真正呈现了原汁原味的江南水乡古镇的历史风貌，青石板的老街长弄，纵横的古桥，石雕木雕，处处流露出古镇的昔日繁华。
                <w:br/>
                【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乌镇或桐乡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桐乡—杭州—苏州
                <w:br/>
              </w:t>
            </w:r>
          </w:p>
          <w:p>
            <w:pPr>
              <w:pStyle w:val="indent"/>
            </w:pPr>
            <w:r>
              <w:rPr>
                <w:rFonts w:ascii="微软雅黑" w:hAnsi="微软雅黑" w:eastAsia="微软雅黑" w:cs="微软雅黑"/>
                <w:color w:val="000000"/>
                <w:sz w:val="20"/>
                <w:szCs w:val="20"/>
              </w:rPr>
              <w:t xml:space="preserve">
                午：早餐后车赴杭州（车程约1.5小时），游览【西湖风景区】(游览时间约90分钟，乘船环湖游西湖，深度赏西湖之美，船游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
                <w:br/>
                温馨提示：涉及黄金周，节假日，周末，西湖风景区大巴车禁止进入，客人需要换乘景区公交车，自理单趟5元/人，往返10元/人，具体当天以现场安排为准，敬请谅解！
                <w:br/>
                <w:br/>
                中午：游览中国最大的宋文化主题景区-【宋城景区+宋城千古情表演】（游玩时间约120分钟）：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后车赴苏州，游江南六大古镇之一【同里】（游览时间约120分钟），始建于宋代，至今已有1000多年历史。水多桥多，明清建筑多，名人雅士多，看似古色古香，却又与现代相结合。看惯了现代都市的繁华，不妨在此品茗、聊天、听曲、走三桥、坐游船，享受慢节奏小桥流水人家的同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苏州—上海
                <w:br/>
              </w:t>
            </w:r>
          </w:p>
          <w:p>
            <w:pPr>
              <w:pStyle w:val="indent"/>
            </w:pPr>
            <w:r>
              <w:rPr>
                <w:rFonts w:ascii="微软雅黑" w:hAnsi="微软雅黑" w:eastAsia="微软雅黑" w:cs="微软雅黑"/>
                <w:color w:val="000000"/>
                <w:sz w:val="20"/>
                <w:szCs w:val="20"/>
              </w:rPr>
              <w:t xml:space="preserve">
                上午：享用美味早餐后车赴市区，游江南四大名园之一的【狮子林景区】（游览时间约60分钟）：始建于公元1342年，是汉族古典园林建筑代表之一；园林分祠堂、住宅与庭院三部分；多方景胜，咫尺山林，大到布局，小到亭台楼阁，都以小巧精致见长；“人道我居城市里，我疑身在万山中”，就是狮子林的真实写照；
                <w:br/>
                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
                <w:br/>
                推荐自费船游【苏州古运河+评弹】（费用自理150元/人，游览时间约1.5小时）：沿途欣赏盘门、胥门、金门、闾门等10座苏州古城门和风格不一的桥梁，许多桥洞下还配有精美的浮雕，船上还配有评弹演出，沿途讲解，在观光的同时领略苏州的历史典故，感受苏州古城的深厚文化内涵。
                <w:br/>
                车赴上海（车程约2小时），推荐自费欣赏大上海璀璨之夜（游玩时间约120分钟，费用自理320元/人）：登上海金贸大厦88层观光厅俯瞰大上海夜景、乘坐豪华游轮欣赏浦江两岸华丽的美景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上海→温馨de家
                <w:br/>
              </w:t>
            </w:r>
          </w:p>
          <w:p>
            <w:pPr>
              <w:pStyle w:val="indent"/>
            </w:pPr>
            <w:r>
              <w:rPr>
                <w:rFonts w:ascii="微软雅黑" w:hAnsi="微软雅黑" w:eastAsia="微软雅黑" w:cs="微软雅黑"/>
                <w:color w:val="000000"/>
                <w:sz w:val="20"/>
                <w:szCs w:val="20"/>
              </w:rPr>
              <w:t xml:space="preserve">
                上午：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
                <w:br/>
                为游客提供三趟免费的机场/火车站接送站服务：
                <w:br/>
                首班车：早上酒店集合送站（您的航班或车次早于12：00我们将宾馆直接安排车送站，南京路自动放弃，无费用可退！）。
                <w:br/>
                中午班：12点左右，南京路集合出发。
                <w:br/>
                下午班：15点左右（全天最后一次免费送站），南京路集合发车。
                <w:br/>
                注意事项：
                <w:br/>
                1、散客拼团，导游需要送不同车次和航班抵达的客人，由于发车或起飞的时间和港口不同，导游会统一把客人送至火车站或机场，客人会出现2-3个小时的候车或候机时间，请客人理解并配合。
                <w:br/>
                2、免费送站地点仅为：火车站和机场，其他地点暂不提供！
                <w:br/>
                3、因上海为国际化大都市，交通情况不稳定，国内出发提前4小时左右赴机场；如遇节假日返程大交通建议比平日延后1小时；
                <w:br/>
                4、如您的航班或车次较晚，您可以选择自由活动后自行前往机场或者火车站，费用自理。
                <w:br/>
                5、接送站则不一定是导游，需客人自行办理登机牌。
                <w:br/>
                <w:br/>
                后送团乘参考飞机MF8548（18:10上海虹桥/19:40福州长乐）MU5631（上海浦东16:30-福州长乐18:20）参考高铁G1637（15:11上海虹桥/18:50武夷山北/10:04南平市/闽清北19:55/20:18福州）参考动车D3141（13:19上海/19:08连江/19:28福州南/19:48福清）D381（14:45上海/20：37霞浦/21:08罗源/21:38福州南/22:04福清/22:26莆田），行程结束，自行返回出发地，根据航班时间送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安排：中山陵、瘦西湖、拈花湾小镇、乌镇西栅、杭州西湖、宋城、同里、狮子林、寒山寺、外滩风光带（以上行程仅供参考，我社有权根据时间安排行程，调整行程的游览次序，但不影响行程的质量和标准）
                <w:br/>
                2.住宿：全程入住携程四钻酒店，夜宿一晚乌镇，升级一晚国际品牌希尔顿酒店。；（不提供自然单间，若产生单男单女则需在当地补齐单房差）         
                <w:br/>
                报价是按照2人入住1间房计算，如您产生单房差，我们将尽量安排您与其他客人拼房入住。如团中未有同性游客拼住，还是会产生单房差费用。如您要求享受单房，请选择补交单人房差。                                                                                                                 
                <w:br/>
                【参考酒店如下】
                <w:br/>
                上海：上海古亦居酒店、上海麟臻酒店、绿地铂派酒店、维也纳新场古镇店、维纳斯酒店、柏曼店或同级酒店；
                <w:br/>
                乌镇：乌镇尚金酒店、乌镇优屋美宿度假酒店、桐乡贵封酒店、桐乡伯爵开元大酒店、桐乡世博酒店或同级酒店。
                <w:br/>
                苏州：吴江敏华希尔顿逸林酒店、吴中希尔顿花园酒店、如遇房满，住同里静思元开元大酒店、在水一方大酒店等同级酒店
                <w:br/>
                扬州：郎遇丽呈睿轩东关街店、华美达广场酒店、运河晶典酒店、辰茂京江酒店、澜亭禧悦酒店或镇江同级酒店；
                <w:br/>
                参考酒店：南京康铂板桥、南京康铂江宁、南京锦江都城麒麟门、南京宜必思麒麟门或同级酒店
                <w:br/>
                备注：若因逢旅游旺季上述酒店用房紧张，升级不低于以上档次的酒店      
                <w:br/>
                3.用餐：5早4正，酒店自助早餐，不用不退，正餐餐标40元/人。      
                <w:br/>
                早餐：酒店内自助早餐（不吃不退早餐）。注：小孩如不占床，全程早餐不含。     
                <w:br/>
                4.交通：全程空调旅游大巴车 （5-59座车，保证一人一正座）
                <w:br/>
                5.门票：行程中景点首道门票，客人因个人原因自愿放弃景点参观，将不退还门票费用
                <w:br/>
                6.导游：当地中文导游服务，（接驳期间或自由活动期间不含导游服务）。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苏州古运河+评弹</w:t>
            </w:r>
          </w:p>
        </w:tc>
        <w:tc>
          <w:tcPr/>
          <w:p>
            <w:pPr>
              <w:pStyle w:val="indent"/>
            </w:pPr>
            <w:r>
              <w:rPr>
                <w:rFonts w:ascii="微软雅黑" w:hAnsi="微软雅黑" w:eastAsia="微软雅黑" w:cs="微软雅黑"/>
                <w:color w:val="000000"/>
                <w:sz w:val="20"/>
                <w:szCs w:val="20"/>
              </w:rPr>
              <w:t xml:space="preserve">船游【苏州古运河+评弹】：沿途欣赏盘门、胥门、金门、闾门等10座苏州古城门和风格不一的桥梁，许多桥洞下还配有精美的浮雕，船上还配有评弹演出，沿途讲解，在观光的同时领略苏州的历史典故，感受苏州古城的深厚文化内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登上海金贸大厦88层观光厅俯瞰大上海夜景、乘坐豪华游轮欣赏浦江两岸华丽的美景。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3.失信人报名时，请报团时务必告知详情；如游客属于失信人而报团时没有向旅行社提前说明，因客人失信人身份未能出发，所产生的实际损失（机票、房费、车费、导服费用等等）需要由该客人承担。
                <w:br/>
                4.在实际游览过程中我社可根据实际情况，在保证行程景点游览的前提下，在不减少游览景点和游览时间的前提下，对景点的游览顺序作合理的调整；
                <w:br/>
                5.行程中赠游景点如遇景区特殊原因或人力不可抗拒因素导致无法参观，我社有权无偿取消赠游景点并通知游客；
                <w:br/>
                6.行程中如有因航班时间原因无法使用的正餐或门票的，由当地导游根据实际情况将未产生的费用现退给客人，客人签名确认。如果因客人自身原因造成的，其未产生的所有费用概不退还。
                <w:br/>
                7.本行程门票费用是旅行社团队协议价格核算，12周岁以下按成人操作的儿童和持老人证、军官证、学生证、教师证等其他有效证件享受景区门票优惠的游客不存在价格差异，无差价退还，敬请注意！
                <w:br/>
                8.因为航班的不稳定因素，本行程往返航班时间及进出港口以出票为准，我社将根据具体时间和进出港口调整行程，以我社计调最后的行程确认为准；我社有权根据具体航班调整景点游览的先后顺序，变更住宿地点（城市），保证不减少景点和游览时间。
                <w:br/>
                团队接待质量以客人意见单为准，如客人在当地无异议，返回后我社概不接受投诉；对于客人在行程中反应的问题或投诉，我社将会及时做出处理或补救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1.外国籍客人（含港澳台，非中国国籍，无中国身份证件者）：因接待外籍客人，国家旅游局有相关的接待标准，此线路部分城市酒店未达到涉外相关标准，故收客前请提前咨询我社，敬请见谅。
                <w:br/>
                2.客人应妥善保管自己的行李物品（特别是现金、有价证券以及贵重物品等）。 
                <w:br/>
                3.自由活动期间考虑到财产及人身安全等问题，晚上尽量减少外出， 如果一定要外出，请携带好酒店名片，自由活动期间发生任何问题与旅行社无关，自由活动期间的安全责任由客人自负
                <w:br/>
                4.华东地区四季分明，春秋季早晚温差比较大，请各位游客注意根据天气变化，注意旅行安全；
                <w:br/>
                5.华东地区饮食习惯与家乡不同，请大家注意克服，且在自理用餐期间选择干净卫生的餐厅用餐；
                <w:br/>
                6.旅览途中请遵守当地民俗民风、当地的管理规定和旅游秩序，文明出行；
                <w:br/>
                7.游览期间注意个人安全，照顾好随行的老人与小孩；有心脏病、高血压等疾病的游客请谨慎选择旅游项目。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提前7天取消或者改期不收取地接损失，临近取消将产生地接损失。
                <w:br/>
                动车票：开车前8天（含）以上退票的，不收取退票费；票面乘车站开车时间前48小时以上的按票价5%计，24小时以上、不足48小时的按票价10%计，不足24小时的按票价20%计。开车前48小时～8天期间内，改签或变更到站至距开车8天以上的其他列车，又在距开车8天前退票的，仍核收5%的退票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2025-08-02T21:26:39+08:00</dcterms:created>
  <dcterms:modified xsi:type="dcterms:W3CDTF">2025-08-02T21:26:39+08:00</dcterms:modified>
</cp:coreProperties>
</file>

<file path=docProps/custom.xml><?xml version="1.0" encoding="utf-8"?>
<Properties xmlns="http://schemas.openxmlformats.org/officeDocument/2006/custom-properties" xmlns:vt="http://schemas.openxmlformats.org/officeDocument/2006/docPropsVTypes"/>
</file>