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长春往返考察团双飞6日游行程单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DB1698653101nH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11月1日厦门—长春，起飞时间为  MF8075 07:35-12:50  
                <w:br/>
                11月6日 长春—厦门 起飞时间为  MF8048 18:15-00:10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品质酒店：全程五钻标准酒店；
                <w:br/>
                l 特色美食：餐餐美味最舌尖的诱惑：
                <w:br/>
                色香味俱全的铁锅炖，人参汽锅鸡，“上车饺子，下车面”的东北饺子；朝鲜族歌舞餐；
                <w:br/>
                l 精选景点：
                <w:br/>
                1.长白山：长相守到白头，醉恋长白山；
                <w:br/>
                2.延边自治州：打卡网红城市延吉；
                <w:br/>
                4.长春长影旧址博物馆：记录长春电影制片厂发轫、进展、繁荣、变迁的艺术殿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厦门-长春
                <w:br/>
              </w:t>
            </w:r>
          </w:p>
          <w:p>
            <w:pPr>
              <w:pStyle w:val="indent"/>
            </w:pPr>
            <w:r>
              <w:rPr>
                <w:rFonts w:ascii="微软雅黑" w:hAnsi="微软雅黑" w:eastAsia="微软雅黑" w:cs="微软雅黑"/>
                <w:color w:val="000000"/>
                <w:sz w:val="20"/>
                <w:szCs w:val="20"/>
              </w:rPr>
              <w:t xml:space="preserve">
                从厦门统一出发，乘坐航班赴长春龙嘉国际机场，抵达北国春城-长春市。
                <w:br/>
                接机前往长春市区，车赴靖宇县，参观【C胞活力水厂】（客人自行对接，吉林省靖宇县经济开发区靖白路28号）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住宿靖宇县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靖宇县-二道白河
                <w:br/>
              </w:t>
            </w:r>
          </w:p>
          <w:p>
            <w:pPr>
              <w:pStyle w:val="indent"/>
            </w:pPr>
            <w:r>
              <w:rPr>
                <w:rFonts w:ascii="微软雅黑" w:hAnsi="微软雅黑" w:eastAsia="微软雅黑" w:cs="微软雅黑"/>
                <w:color w:val="000000"/>
                <w:sz w:val="20"/>
                <w:szCs w:val="20"/>
              </w:rPr>
              <w:t xml:space="preserve">
                早餐后，靖宇县考察。
                <w:br/>
                考察结束后，前往【空中廊桥公园】美丽的小镇尽收眼底，仿佛置身人间仙境。随着高度的螺旋提升，步行的体验变得与地面有了更多沟通。脚下就是美人松的顶枝，一览生态小镇二道白河全部风景。晚餐后入住酒店休息。
                <w:br/>
                今晚入住长白山豪华温泉酒店，夜晚可体验长白山纯正【火山温泉】，泡去一身疲劳！（开放泡池，请自备泳衣，费用不去不退）
                <w:br/>
                今晚继续入住长白山温泉酒店，可继续进行温泉体验。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璞悦酒店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二道白河-延吉
                <w:br/>
              </w:t>
            </w:r>
          </w:p>
          <w:p>
            <w:pPr>
              <w:pStyle w:val="indent"/>
            </w:pPr>
            <w:r>
              <w:rPr>
                <w:rFonts w:ascii="微软雅黑" w:hAnsi="微软雅黑" w:eastAsia="微软雅黑" w:cs="微软雅黑"/>
                <w:color w:val="000000"/>
                <w:sz w:val="20"/>
                <w:szCs w:val="20"/>
              </w:rPr>
              <w:t xml:space="preserve">
                解密青铜门，一起去看长白山！
                <w:br/>
                早餐后，集散中心乘接驳车【长白山北景区】游览：沿途观赏原始森林风光和朝鲜族风土人情，抵达长白山山门后可在由邓小平同志题词的“长白山、天池”的石碑前留影。
                <w:br/>
                乘坐环保车进入景区，赴天文峰, 沿途观赏“一山四林带、十里不同天”的垂直景观分布带；、
                <w:br/>
                乘倒站车（是否看得到天池视天气而定）俯瞰世界上海拔最高、面积最大的火山口湖，三江之源蓝天倒映的长白山天池；
                <w:br/>
                游览世界上落差最大的火山口湖瀑布——长白瀑布；
                <w:br/>
                游览最高温度达82度的高热温泉——聚龙温泉群，自费品尝温泉金果；
                <w:br/>
                游览【绿渊潭】幽蓝的水面融蚀着四周岳桦树的荫绿，仿佛是一块温润的和田碧玉，幽绿泛蓝，镶嵌在寂静的沟壑间等。
                <w:br/>
                途中参观【朝鲜族古部落】参观朝鲜族民居、非物质文化遗产博物馆，了解中国朝鲜族历史。
                <w:br/>
                体验浓郁的朝鲜族服饰文化，着朝鲜族服饰拍照；【参观辣白菜/打糕展示馆】了解朝鲜族饮食文化；体验既刺激又浪漫的朝鲜族体育项目【秋千、跳板】；参观【朝鲜族民居】听朝鲜族姑娘讲述朝鲜族人家，了解朝鲜族生
                <w:br/>
                活起居文化，感受火热的朝鲜族大炕。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卡伊洛斯酒店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延吉全天
                <w:br/>
              </w:t>
            </w:r>
          </w:p>
          <w:p>
            <w:pPr>
              <w:pStyle w:val="indent"/>
            </w:pPr>
            <w:r>
              <w:rPr>
                <w:rFonts w:ascii="微软雅黑" w:hAnsi="微软雅黑" w:eastAsia="微软雅黑" w:cs="微软雅黑"/>
                <w:color w:val="000000"/>
                <w:sz w:val="20"/>
                <w:szCs w:val="20"/>
              </w:rPr>
              <w:t xml:space="preserve">
                早餐后，乘车前往【图们中朝边境】进行游览这里紧靠图们江，宏伟壮丽的国门高高矗立在中朝国境桥头。站在图们边境沿线，可以直接看到对面朝鲜南阳县人民的生活。
                <w:br/>
                乘车赴北方小韩国-延吉市。
                <w:br/>
                抵达延吉市，这是一个充满韩范的城市，朝鲜族比例占一半以上，汉族在这里是少数民族。走在延吉街头，马路两侧的商业门牌都的朝鲜文字，人们的穿着打扮也像是更时尚且独具风格。
                <w:br/>
                打卡【延吉网红的“地标”弹幕墙】满目的韩语标牌，就好像弹幕一样给你冲击力就是特别震撼，也是很多人种草延吉的原因之一，随便拍都可以出韩风大片！
                <w:br/>
                自由探索延吉，寻找美食，做个快乐的干饭人，数一数，要带几个胃才够呢？延吉街道宽敞干净，走在街头，随处可见的双语标识和路人所说的韩语都让你有一种身处韩国的感觉。泡菜、打糕、紫菜包饭、韩服......这些元素不是韩剧里的精致表演，而是实实在在的生活。
                <w:br/>
                延吉美食推荐：朝鲜族特色美食，全州拌饭、张师傅参鸡汤、元奶奶包饭、大冷面、兴豆饭店、丰茂串城、烤肉等等，朝鲜族的美食，就连咸菜都独有一番滋味！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卡伊洛斯酒店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延吉-长春
                <w:br/>
              </w:t>
            </w:r>
          </w:p>
          <w:p>
            <w:pPr>
              <w:pStyle w:val="indent"/>
            </w:pPr>
            <w:r>
              <w:rPr>
                <w:rFonts w:ascii="微软雅黑" w:hAnsi="微软雅黑" w:eastAsia="微软雅黑" w:cs="微软雅黑"/>
                <w:color w:val="000000"/>
                <w:sz w:val="20"/>
                <w:szCs w:val="20"/>
              </w:rPr>
              <w:t xml:space="preserve">
                乘车赴长春市。
                <w:br/>
                前往参观游览获得MIPIM Awards2019‘最佳城市再生’入围奖的【水文化生态园】建筑园林，走进工业文化与园林建筑的完美结合。
                <w:br/>
                在【下沉雨水花园】【水波楼】，工业气质与艺术格调灵动共舞，水雾跳跃间让人惊艳；
                <w:br/>
                打卡【人世间电视剧取景地】，电视剧里周秉坤新房子、吉膳堂饭店等；
                <w:br/>
                参观【净水博物馆】，走一段不木栈道，伴着不骄不躁的阳光，别有一番风味；
                <w:br/>
                左手建筑、右手自然，一步一景，再加上早秋的炫彩，更是出片儿的好地方！
                <w:br/>
                前往【长影制片厂】，定格昨日时光！是记录长春电影制片厂发轫、进展、繁荣、变迁的艺术殿堂。行走其中，仿佛看到了电影人执着追梦、勇敢创造的身影，见证了长春电影的成长与变迁，中国电影的基石如此厚重，如此深刻。
                <w:br/>
                打卡【54路有轨电车】，长春最出片的秋景之地，也是人世间电视剧取景地之一！
                <w:br/>
                网红商场【这有山】真是在商场里建了一座山，一砖一瓦一步一景。各种网红美食，文创店铺等你去打卡~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长春垠禄酒店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长春-厦门
                <w:br/>
              </w:t>
            </w:r>
          </w:p>
          <w:p>
            <w:pPr>
              <w:pStyle w:val="indent"/>
            </w:pPr>
            <w:r>
              <w:rPr>
                <w:rFonts w:ascii="微软雅黑" w:hAnsi="微软雅黑" w:eastAsia="微软雅黑" w:cs="微软雅黑"/>
                <w:color w:val="000000"/>
                <w:sz w:val="20"/>
                <w:szCs w:val="20"/>
              </w:rPr>
              <w:t xml:space="preserve">
                长春市-长春龙嘉机场-厦门 车程约1小时
                <w:br/>
                参考航班：长春-厦门 SC7645（18:45-00:10)
                <w:br/>
                天凉好个秋，City Walk正当时~
                <w:br/>
                早餐后，参观【伪满皇宫博物院】（参观时间约1.5小时）在清朝末代皇帝爱新觉罗·溥仪充当伪满洲国傀儡皇帝时的宫殿遗址上建立起来的一座宫廷遗址型博物馆，世界警示性教育基地，内建筑风格古今并陈、中外杂揉，具有典型的殖民性特点包括：同德殿、勤民楼、缉熙楼、怀远楼、宫内府四合院 。参观【净月潭国家森林公园】净月潭国家重点风景名胜区始建于20世纪30年代，风景区内潭水碧透，林海茫茫。这里有亚洲最大的100平方公里人工林海，园区内不仅可以吸收高倍负氧离子，其樟子松所释放的氨基酸更是对人体具有清肺洗肺的功效。亚洲最大的人工森林与山、水相依的生态景象，构成了净月潭四季变幻的风情画卷！
                <w:br/>
                根据航班时间统一集合出发送长春龙嘉机场，结束本次吉林赏秋之旅~
                <w:br/>
                今日特色美食：东北饺子宴，俗话说“上车饺子，下车面”在东北，没有什么事是一顿饺子解决不了的，过节吃饺子、开心更要吃饺子！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用餐：行程包含 5早 9正餐，早餐酒店用餐，正餐为标准团餐10人一桌8菜一汤，根据人数减少菜量有所减少，不含酒水饮料。 
                <w:br/>
                ★ 服务：当地优秀导游随团服务讲解，往返大交通不含导游；
                <w:br/>
                ★ 门票：含行程中所列景区首道大门票；未标注门票为免费景区或不含门票；
                <w:br/>
                ★ 住宿：全程精选当地酒店
                <w:br/>
                备注：酒店住宿若产生单男单女由客人现补差价或安排三人间或拼房，若客人需另外安排单间，则需另补房差元。
                <w:br/>
                ★ 交通：往返大交通飞机，当地豪华旅游大巴一人一正座；
                <w:br/>
                ★ 其他：对本次旅行有任何异议请在当地即时提出，我司立即协调沟通。返程后再提出异议因无法查证我社概不负责！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w:br/>
                2、全程入住酒店产生的单房差、加床费用及酒店内个人消费；
                <w:br/>
                <w:br/>
                3、旅游意外保险及航空保险（建议旅游者购买）；
                <w:br/>
                <w:br/>
                4、因交通延误、取消等意外事件或不可抗力原因导致的额外费用；
                <w:br/>
                <w:br/>
                5、儿童报价以外产生的其他费用；
                <w:br/>
                <w:br/>
                6、因旅游者违约、自身过错、自身疾病等自身原因导致的人身财产损失而额外支付的费用；
                <w:br/>
                <w:br/>
                7、不占床位游客不含早餐；
                <w:br/>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2025-05-31T00:57:52+08:00</dcterms:created>
  <dcterms:modified xsi:type="dcterms:W3CDTF">2025-05-31T00:57:52+08:00</dcterms:modified>
</cp:coreProperties>
</file>

<file path=docProps/custom.xml><?xml version="1.0" encoding="utf-8"?>
<Properties xmlns="http://schemas.openxmlformats.org/officeDocument/2006/custom-properties" xmlns:vt="http://schemas.openxmlformats.org/officeDocument/2006/docPropsVTypes"/>
</file>