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杭州深度双高3日游行程单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ZJ1701745015jD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G1636厦门北-杭州东（10:49-15:48）
                <w:br/>
                G1679 杭州东-厦门北（14:20-19:16）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深度定制游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发：G1636厦门北-杭州东（10:49-15:48）
                <w:br/>
                接团后前往
                <w:br/>
                游览：杭州老街-【河坊古街】（约1H，自由活动）感受明清时代老杭州的市井风情氛围。清河坊街是杭州人气商业区之一，沿街的商铺是老建筑改建的，古色古香。这里各种本地小吃、茶楼云集，加上背靠吴山，又与美食街高银街近邻，无论是游客还是本地人都常来光顾。
                <w:br/>
                或其他市区的景点
                <w:br/>
                后返回酒店办理入住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杭州城中香格里拉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游览：东南第一山-【飞来峰】（约2.5H，含灵隐寺门票）寻觅济公足迹，听济公传说，游观音洞观“一线天”、观大肚弥勒等。灵隐一带的山峰怪石嵯峨，风景绝异，印度僧人慧理称：“此乃中天竺国灵鹫山之小岭，不知何以飞来？”，因此称为“飞来峰”。 飞来峰是江南少见的古代石窟艺术瑰宝，可与四川大足石刻媲美。苏东坡曾有“溪山处处皆可庐，最爱灵隐飞来峰”的诗句。游千年古刹-[灵隐寺5A]。 
                <w:br/>
                游览：【西湖5A】（船游约45M，不上岛）车往西湖风景区，一座城池；良辰美景；道不尽的江南韵味。西湖风情；烟柳画桥；有着百折千回的缱绻。乘船远观三潭印月，远观小瀛洲、平湖秋月、孤山。途径镇压白娘子已千年的“雷峰塔”，最后步行至苏堤，缓缓信步在西湖景区内，漫步苏堤，远眺三潭印月风姿绰约伫立在西湖之中，游西湖十景之一[花港观鱼]、[牡丹园]等，真叫一个感觉“天下西湖三十六，就中最好是杭州”（步行约1.5H）。 
                <w:br/>
                【温馨提示】西湖风景区，周末/节假日/旺季均有交通管制，除公交车其余车辆不能进入景区，车辆需停在引导或指定区域步行进入景区（步行路程及时间会比较久），若您不想不想可选择当地公交车（每段5元，费用自理），或可包车200-400元/趟（限人数50人内，且当天预约为准），作为代步工具，造成不便敬请谅解 
                <w:br/>
                游览：【雷峰塔】（游览约1H）西湖标志性建筑，位于西湖南岸夕照山的雷峰上。初名西关砖塔、“皇妃塔”因地建于雷峰，后人改称“雷峰塔”。乘电梯至塔顶空中360°环眺西湖全景，听许仙白娘子的感人爱情故事。 
                <w:br/>
                后送回酒店休息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杭州城中香格里拉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酒店享用早餐，早餐后 
                <w:br/>
                游览：【西溪国家湿地公园一期5A】（约2.5H，含门票、游船、电瓶车）：步行至周家嘴码头，乘船游深潭口、烟水鱼庄、周家村，逛逛明清古街-河诸街；在西溪，你可以泛舟湖漾港汊，可以垂钓河塘柳荫，秋风中可以观柿听芦，冬日里可以探访梅花，也可以在初春时踏青漫步，在夏日下采菱赏荷，其中的野趣妙意，真是令人流连忘返。电影《非诚勿扰》拍摄地“一曲溪流一曲烟”；感受葛优口中的“西溪，且留下”。
                <w:br/>
                午餐后适时送杭州东站返程
                <w:br/>
                G1679 杭州东-厦门北（14:20-19:16）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形程中所含大交通，酒店，门票等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2025-07-09T21:46:34+08:00</dcterms:created>
  <dcterms:modified xsi:type="dcterms:W3CDTF">2025-07-09T21:46:34+08:00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