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【漫江南·迷情乌镇】2月行程单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MQWUZ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★品格美旅：真正的轻奢纯玩，不进购物店；
                <w:br/>
                ★品格美食：水乡特色宴，杭州乾隆御茶宴；
                <w:br/>
                ★品格美宿：全程入住携程四钻酒店；
                <w:br/>
                ★品格美景：游览经典三水乡：乌镇东栅、西栅、西塘：
                <w:br/>
                世界级休闲度假小镇，来过便不曾离开的魅力水乡—乌镇西栅；
                <w:br/>
                似水年华的拍摄地——乌镇东栅；
                <w:br/>
                江南六大水乡之一，被誉为活着的千年古镇—西塘；
                <w:br/>
                杭州打卡地标—杭州西湖；
                <w:br/>
                纵览西湖全景最佳地—雷峰塔；
                <w:br/>
                ★品格服务：优秀导游服务+优秀司机服务；保证15%用车空座率，安全无忧；
                <w:br/>
                ★品格赠送：
                <w:br/>
                活动一，在乌镇提一盏花灯，与好运撞个满怀！
                <w:br/>
                活动二，遥寄一张明信片，送上满满的祝福！
                <w:br/>
                活动三，赠送西塘汉服体验！（节假日除外）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厦门/杭州/乌镇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
                <w:br/>
                <w:br/>
                厦门出发：厦门-杭州SC2111（06:55-08:30）或其他航班，具体航班以实际申请为准！
                <w:br/>
                <w:br/>
                泉州出发：泉州-杭州GJ8122（11:45-12:55）或MF8059（12:05-13:25）或其他航班，具体航班以实际申请为准！
                <w:br/>
                <w:br/>
                【动车参考车次】
                <w:br/>
                <w:br/>
                厦门北-杭州东D3234（07:12-13:43）；
                <w:br/>
                <w:br/>
                泉州-杭州东D3234（07:39-13:43）;
                <w:br/>
                <w:br/>
                漳州-莆田D6382（07:55-09:20）换乘 莆田-杭州东G1652（10:08-13:41）；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备注1（晚到的高铁客人可自行于杭州火车东站汽车站乘坐大巴车前往乌镇，车费费用45元，末班车15:15发车，费用自理，晚到的机场客人，在机场的出口处 就可以直接看到机场到乌镇的机场大巴车，约2小时98元直达乌镇汇合，费用自理。）
                <w:br/>
                <w:br/>
                备注2（飞机到的客人，接到之后需要送到杭州东，路程大概一个多小时，到杭州东后客人附近逛逛吃个饭，附近休息一下等动车客人到的再一起去乌镇，请客人按需选择。）
                <w:br/>
                <w:br/>
                杭州14:00点左右接团，15:00点前发车，具体出发时间以导游通知的时间为准！
                <w:br/>
                <w:br/>
                车赴《似水年华》外景地、江南最秀美的水乡—乌镇（2H），游览【乌镇西栅景区】（游览3-4H）（提灯走桥，邮寄心情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
                <w:br/>
                <w:br/>
                晚餐后，您可以步行西栅老街欣赏古镇风光，也可以到“似水年华红酒坊”或“老木头酒吧”或“伍佰回酒吧”去感受一下动与静的轮回，也许等来一次浪漫的邂逅哦。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乌镇/西塘/杭州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；
                <w:br/>
                <w:br/>
                （如遇特殊情况乌镇住宿安排五钻酒店“濮院濮锦大酒店”，【乌镇东栅】则调成【濮院时尚古镇】。）
                <w:br/>
                <w:br/>
                后车赴西塘（1H）；
                <w:br/>
                <w:br/>
                游览活着的千年古镇—【西塘】（赠送汉服体验，节假日除外）（游览2-3H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车赴杭州（2.5H）；
                <w:br/>
                <w:br/>
                独家安排千亩茶园旁，特色餐厅——乾隆御茶宴；并每人赠送一杯“龙井茶”。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漫步游览【西湖景区】（游览2.5H，西湖交通船55元/人自理），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 
                <w:br/>
                <w:br/>
                适时车赴杭州东站结束愉快的旅程！
                <w:br/>
                <w:br/>
                【动车参考车次】
                <w:br/>
                <w:br/>
                杭州东-厦门北D3141（14:25-20:59）或D3217（15:59-22:41）;
                <w:br/>
                <w:br/>
                杭州东-泉州D3141（14:25-20:31）或D3233（14:33-21:31）；
                <w:br/>
                <w:br/>
                杭州东-漳州D3141（14:25-21:20）；
                <w:br/>
                <w:br/>
                以上车次为参考车次，具体车次以名单实际开票为准！
                <w:br/>
                <w:br/>
                回程下午/晚班机航班赠游河坊街，免费景点，不去费用不退！
                <w:br/>
                <w:br/>
                游览河坊街（自由活动），这里是杭州文化的代表之地，参观清代一条街；历史名店、各式风格的租界洋房、体验杭州的民俗民风。午餐自理后结束愉快的旅程！
                <w:br/>
                <w:br/>
                【飞机参考航班】
                <w:br/>
                <w:br/>
                返回厦门：杭州-厦门SC2116（23:00-00:40）或其他航班，具体航班以实际申请为准！
                <w:br/>
                <w:br/>
                返回泉州：杭州-泉州MF8060（22:05-23:35）或其他航班，具体航班以实际申请为准！
                <w:br/>
                <w:br/>
                适时集合根据返程时间送团，结束愉快的旅程！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1、住宿：全程安排入住携程四钻酒店标间，一晚水乡特色客栈双人标准间；若出现单男单女，尽量安排拼房，如产生自然房差，旅行社与游客协商一致解决。（不占床不能按退房差操作）；
                <w:br/>
                <w:br/>
                乌镇外：单房差240元/人；小长假及黄金周280元/人；
                <w:br/>
                <w:br/>
                乌镇内：单房差440元/人；小长假及黄金周600元/人；
                <w:br/>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<w:br/>
                2、交通：福建各地-杭州东往返大交通（动车/机票），含订票费；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3、用车：正规空调旅游车（根据人数安排车型，确保一人一正座）；
                <w:br/>
                <w:br/>
                4、用餐：全程2早2正（酒店含早餐，不用不退；正餐餐标：50元/人，十人一桌，十菜一汤，不足十人一桌菜量种类相应减少；团队用餐，不用不退，敬请谅解！）
                <w:br/>
                <w:br/>
                5、门票：行程中所列景点首道门票（标明自理除外）
                <w:br/>
                <w:br/>
                6、导游：旅游地优秀地陪导游服务
                <w:br/>
                <w:br/>
                7、参考酒店：
                <w:br/>
                <w:br/>
                乌镇外：乌镇参考酒店：南栅客栈、子夜大酒店、格雷斯精选酒店、开元大酒店、尚金丽呈酒店、优屋美宿酒店；（优先安排南栅，无法指定，接受统一安排。）
                <w:br/>
                <w:br/>
                （小长假、黄金周或乌镇遇互联网大会、戏曲节等大型会议用房紧张，乌镇住宿安排桐乡或嘉兴同级酒店）；
                <w:br/>
                <w:br/>
                桐乡及嘉兴参考酒店：桐乡伯爵开元大酒店、美高乐酒店、贵封酒店、嘉兴格雷斯精选酒店或同级；
                <w:br/>
                <w:br/>
                乌镇内：乌镇西栅内酒店：参考通安客栈1、2号楼（贵宾楼）；昭明书舍、水乡驿、水市客舍、枕水度假酒店、枕水民宿、枕水民宿套房（2房套、3房套）；
                <w:br/>
                <w:br/>
                杭州参考酒店：溪杏苑酒店、维珍天使酒店、拱墅智选假日酒店、忆西溪酒店、维也纳国际酒店、纳德润泽园酒店、和颐酒店、好时运酒店、暗香瑞莱克斯酒店、启真水晶酒店、海外海通信大厦、旺田大酒店或同级；
                <w:br/>
                <w:br/>
                8、提住延住说明：280元/间（含自助早餐）
                <w:br/>
                <w:br/>
                提住延住的客人，自行到杭州东站参团或离团；
                <w:br/>
                <w:br/>
                9、关于升级景点：在标准行程景点的基础上，我公司为了满足一部分游客的需求，推出升级景点或旅游项目，游客在报名时可自由选择；如果选择请在结算费用上按照标注的团队优惠价格（行程中标注的是旅行社优惠价，均包含汽车超公里或超时费、导游员和驾驶员超时服务费等）付给导游。
                <w:br/>
                <w:br/>
                10、备注：如果当日成团人数不足8人，则免费升级其他产品或安排司机兼导游！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费用未含：行程中发生的个人费用（包括交通工具上的非免费餐饮费、行李超重费、住宿期间的洗衣、电话、酒水饮料费、个人伤病医疗费等）以及行程中未含的自理项目。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成年人报名（18岁以下）必须有成年人作为监护人陪同方可参团。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。我社不接待80周岁以上的游客，敬请谅解。
                <w:br/>
                2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3、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
                <w:br/>
                备药品。
                <w:br/>
                5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6、餐后休息，酒店休息，行程中标明的自由活动均属自由活动时间，期间旅游者自身财产及人身安全由其本人自行负责，请注意安全，并请勿参加违反中国法律不宜参加的活动。
                <w:br/>
                7、各景区内配套，各沿途停留点均有旅游纪念品，纪念照片，法物流通处，土特产，小卖部各物品出售处等等，非我社提供服务，特别是私人小贩售卖，更不在我社控制范围，不买请勿还价；如有兴趣，请旅游者自行甄别，如有购买为其个人行为，任何后果由旅游者自行承担。
                <w:br/>
                8、请尊重当地各名族的生活和信仰，避免与当地居民发生冲突；为安全考虑，晚间及单独不
                <w:br/>
                宜自行外出。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12、我社会对接待质量进行随时监控，请谅解散客拼团局限性，并就接待质量问题及时与我社沟通，以便及时协助解决；旅游者在离团前。
                <w:br/>
                13、请旅游者认真客观填写《旅游接待质量反馈表》，离团后反愦意见与本人签字意见相悖的，我社不予处理。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成年人报名（18岁以下）必须有成年人作为监护人陪同方可参团。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。我社不接待80周岁以上的游客，敬请谅解。
                <w:br/>
                2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3、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
                <w:br/>
                5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6、餐后休息，酒店休息，行程中标明的自由活动均属自由活动时间，期间旅游者自身财产及人身安全由其本人自行负责，请注意安全，并请勿参加违反中国法律不宜参加的活动。
                <w:br/>
                7、各景区内配套，各沿途停留点均有旅游纪念品，纪念照片，法物流通处，土特产，小卖部各物品出售处等等，非我社提供服务，特别是私人小贩售卖，更不在我社控制范围，不买请勿还价；如有兴趣，请旅游者自行甄别，如有购买为其个人行为，任何后果由旅游者自行承担。
                <w:br/>
                8、请尊重当地各名族的生活和信仰，避免与当地居民发生冲突；为安全考虑，晚间及单独不宜自行外出。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12、我社会对接待质量进行随时监控，请谅解散客拼团局限性，并就接待质量问题及时与我社沟通，以便及时协助解决；旅游者在离团前。
                <w:br/>
                13、特价机票（或团队机票）不提供退票、改期、更名服务，退团票价全损；不保证具体的航班号，航班号及航班时间以确认件为准，仅保证行程安排；
                <w:br/>
                14、请旅游者认真客观填写《旅游接待质量反馈表》，离团后反愦意见与本人签字意见相悖的，我社不予处理。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2025-05-12T01:16:19+08:00</dcterms:created>
  <dcterms:modified xsi:type="dcterms:W3CDTF">2025-05-12T01:16:19+08:00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