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『女神季太姥山 · 送福鼎白茶 · 品“ 蚝 ”门盛宴』厦门纯玩¥398元|海上仙都太姥山、霞浦东海1号线、风情下尾岛二日游行程单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SNY1709806696yh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霞浦县-太姥山风景名胜区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海上仙都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厦门—太姥山
                <w:br/>
              </w:t>
            </w:r>
          </w:p>
          <w:p>
            <w:pPr>
              <w:pStyle w:val="indent"/>
            </w:pPr>
            <w:r>
              <w:rPr>
                <w:rFonts w:ascii="微软雅黑" w:hAnsi="微软雅黑" w:eastAsia="微软雅黑" w:cs="微软雅黑"/>
                <w:color w:val="000000"/>
                <w:sz w:val="20"/>
                <w:szCs w:val="20"/>
              </w:rPr>
              <w:t xml:space="preserve">
                早上06:00厦门华夏丽呈集合出发,乘汽车前往太姥山（车程约5H）具体以当团导游通知为准。导游当地接团。
                <w:br/>
                午餐自理后前往世界地质公园、国家5A级景区、国家级风景名胜区、国家自然遗产，中国海边最美的山、“海上仙都”——【太姥山】它雄峙于东海之滨，山海相依、傲岸秀拔，素有“山海大观”、“海上仙都”之美誉,太姥山是一处以花岗岩峰林岩洞为特色，融山、海、川、岛和人文景观于一体的风景旅游胜地，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游览约3小时）
                <w:br/>
                时间充足下可额外赠送【东璧光影栈道】景点以沙质为主的沙滩，没有确定的水道，从山上流下的淡水的水道每次潮汐过后就变出新的曲折水道，在各色光线的折射下远远看去仿佛道道亮丽的霓虹。浦县三沙光影小镇栈道各地游客来霞浦网红打卡的必游之地“错层摄影平台”、“渔矶观景台”、“渔晖观景台”等十个摄影点及游人休闲观景台。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霞浦—返程
                <w:br/>
              </w:t>
            </w:r>
          </w:p>
          <w:p>
            <w:pPr>
              <w:pStyle w:val="indent"/>
            </w:pPr>
            <w:r>
              <w:rPr>
                <w:rFonts w:ascii="微软雅黑" w:hAnsi="微软雅黑" w:eastAsia="微软雅黑" w:cs="微软雅黑"/>
                <w:color w:val="000000"/>
                <w:sz w:val="20"/>
                <w:szCs w:val="20"/>
              </w:rPr>
              <w:t xml:space="preserve">
                早餐后前往【东海魔界——吕峡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上。
                <w:br/>
                后沿着2022新年伊始开通的最美【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后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
                <w:br/>
                午餐享用海鲜生蚝宴后免费参观后前往【霞浦特产店】（可进可不进）在特产店可带上您心仪的霞浦特色海产品回家。导游适时结束行程，返回温馨的家。
                <w:br/>
                备注：行程根据当天情况适当调整顺序，不减少景点。除赠送的免费景点外，如时间或者天气情况不允许，不退不改。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交通：空调旅游车，保证每人1正座
                <w:br/>
                住宿：当地快捷型酒店，无人拼需补房差90元/人
                <w:br/>
                餐标：含1早；生蚝宴含在必消套餐内
                <w:br/>
                门票：上述行程所含大门票
                <w:br/>
                导服：当地中文讲解导游服务
                <w:br/>
                不含：必消套餐、2正餐、房差、个人消费。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不含：必消套餐、2正餐、房差、个人消费。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30人起发团，若参团人数不足30人，发团日期顺延或另行通知。散客出团前请付清全款，客人一经确认后如临时退团收取退团损失300元/人，当天退团全损。
                <w:br/>
                1、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2、行程内的景点参观时间根据抵达的具体时间顺延，但不缩短景点的游览时间；如遇旅游旺季严重堵车，或遇天气、自然灾害等人力不可抗拒因素的影响，我社有权在不减少游览景点的前提下调整游览顺序；
                <w:br/>
                3、特价期间门票已按旅行社团队折扣成本价核算，老年、学生、教师、军官等证件不再重复享受优惠！景点售票处所标示优惠，已无法再次享受，恕不退还。
                <w:br/>
                4、如因客人自身原因在游览中临时退团，未产生的费用不予退还（因报价为综合打包价）
                <w:br/>
                5、投诉受理：以游客交回的《游客意见调查表》或《团队质量反馈表》为依据，请您秉着公平、公正、实事求是的原则填写；
                <w:br/>
                6、以上为散客拼团模式， 如有接人、等人、等车现象，敬请谅解！请收客时告之客人。敬请配合！！！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退团损失300元/人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2025-06-27T16:34:19+08:00</dcterms:created>
  <dcterms:modified xsi:type="dcterms:W3CDTF">2025-06-27T16:34:19+08:00</dcterms:modified>
</cp:coreProperties>
</file>

<file path=docProps/custom.xml><?xml version="1.0" encoding="utf-8"?>
<Properties xmlns="http://schemas.openxmlformats.org/officeDocument/2006/custom-properties" xmlns:vt="http://schemas.openxmlformats.org/officeDocument/2006/docPropsVTypes"/>
</file>