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南靖云水谣土楼+漳州古城2-6人团1日游行程单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SNY1714614944oy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6人mini团·2人起发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南靖云水谣古镇+漳州古城1日游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司机根据约定时间到酒店接您，前往云水谣古镇(车程约2.5h)
                <w:br/>
                岛内思明区/湖里区免费上门接送，岛外需到指定地点集合，具体上车时间根据导游约定为准。
                <w:br/>
                10:30 抵达（世界文化遗产地、国家AAAAA级景区）南靖云水谣古镇(游玩时间约2.5-3h)
                <w:br/>
                11:00 参观藻泽地上最高的方形的土楼-和贵楼（大鱼海棠男主人公湫的家）
                <w:br/>
                和贵楼又称山脚楼，建于清代雍正十年，是南靖最高的土楼。顾名思义，和贵楼是劝世人弘扬以和为贵的传统美德。楼如其名，在高速变化潮流中，它显得异常的祥和、安宁、沉稳。
                <w:br/>
                <w:br/>
                12:00 午餐自理或与团友AA用餐。
                <w:br/>
                12:40 漫步小桥流水人家-云水谣古道
                <w:br/>
                云水谣古镇榕树下一条被踩磨得非常光滑的鹅卵石古道伸向远方，据考证是长汀府（龙岩市）通往漳州府（漳州市）的必经之路。古道旁，有一排两层老式砖木结构房屋，那就是长教已有数百年历史的老街市。
                <w:br/>
                <w:br/>
                13:30 参观最精致是双环圆形土楼-怀远楼
                <w:br/>
                怀远楼是目前建筑工艺最精美、保护最好的双环圆形土楼，为简氏家族所建。怀远楼最引人注目之处在于内院核心位置的祖堂，也就是家族子弟读书的地方“斯是室”
                <w:br/>
                <w:br/>
                14:00 特别赠送：土楼之光博物馆--钟兴楼
                <w:br/>
                赠送参观游览土楼博物馆钟兴楼，免费登土楼（安排贵宾免费上楼，观看土楼内部结构，感受客家人生活常态，登楼后视野更加，站在新奇角度拍下新意照片，点亮您的旅程）。
                <w:br/>
                <w:br/>
                14:30  集合乘车前往芗城区-漳州古城(车程约1-1.5h)
                <w:br/>
                漳州古城地处商贸繁华的城市中心区，又是历史建筑、传统文化集中的老城区，“老街情、慢生活、闽南味、民国风、台侨缘”五大特色非常鲜明，文化旅游资源十分丰富。
                <w:br/>
                16:00  抵达漳州古城，来一场Citywalk，自由探索古城，寻觅美食。自由活动时间约1.5小时。
                <w:br/>
                <w:br/>
                推荐游玩攻略：
                <w:br/>
                【1】古城游览：漳州古城保留了大量的古建筑，如古石板路、传统民居等，可以边走边欣赏这些独特的建筑风格。
                <w:br/>
                【2】美食体验：漳州古城的美食非常丰富，包括孙氏手工麻糍、牛氏孔庙果汁、建国煎蛎面、阿君豆花等，这些都是当地非常有名的特色小吃。
                <w:br/>
                【3】文化活动：古城内还有许多文化活动，如木偶戏艺术表演馆的非遗木偶表演，可以体验到闽南文化的独特魅力。
                <w:br/>
                <w:br/>
                17:30  集合乘车返回厦门(车程约1-1.5h)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1、交通：行程用车（根据人数安排5-9座车，保证1人1座）
                <w:br/>
                2、导游：金牌向导讲解服务（根据实际情况可能安排景区讲解员服务）
                <w:br/>
                3、门票：包含云水谣景区门票
                <w:br/>
                4、儿童：身高1.19米以下按儿童下单，1.2米以上同成人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1、上述旅游费用包含项目中未列明的其他费用
                <w:br/>
                2、因交通延阻、天气、航班取消或更改时间等不可抗力原因所引致的额外费用
                <w:br/>
                3、行程餐食及途中个人消费(如：小吃、饮料等等)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2025-06-24T16:05:02+08:00</dcterms:created>
  <dcterms:modified xsi:type="dcterms:W3CDTF">2025-06-24T16:05:02+08:00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