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海上仙都太姥山、霞浦东海1号线、魔界下尾岛、大京沙滩、舌尖上的超值二日游行程单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1234568799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海上仙都太姥山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漳州-太姥山
                <w:br/>
              </w:t>
            </w:r>
          </w:p>
          <w:p>
            <w:pPr>
              <w:pStyle w:val="indent"/>
            </w:pPr>
            <w:r>
              <w:rPr>
                <w:rFonts w:ascii="微软雅黑" w:hAnsi="微软雅黑" w:eastAsia="微软雅黑" w:cs="微软雅黑"/>
                <w:color w:val="000000"/>
                <w:sz w:val="20"/>
                <w:szCs w:val="20"/>
              </w:rPr>
              <w:t xml:space="preserve">
                早上6：00准时集合出发,乘汽车前往（车程5H）具体以当团导游通知为准。导游当地接团。
                <w:br/>
                <w:br/>
                午餐后（含在必消套餐内）前往【东海魔界——吕峡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潮涨潮落变化无穷,春秋时节的清晨,站在洞穴内向外拍摄,前景沙滩与礁石融合,中景半岛环抱的海湾,远景一轮红日从山崖口冉冉升起。这里的海水清澈湛蓝,这里的礁石千姿百态,这里的沙滩晶莹剔透,是拍摄海礁日岀、风光人像、慢门海浪等各种拍摄手法的绝佳地上。
                <w:br/>
                <w:br/>
                后沿着2022新年伊始开通的最美【东海1号风景观光道】，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圣地。
                <w:br/>
                <w:br/>
                后前往“闽东北戴河”——【东方夏威夷·大京沙滩】，喜欢大海的人都会被大京沙滩这美景给吸引。你还可在纯朴的白沙滩上，静静聆听节奏有致的浪涛声，以及风吹针叶树林所飘送的沙沙声。让你心神入定。海水青蓝透彻，碧波荡漾，海鸟成群。海滩边有绿荫醉人的天然防护林，有铁树、棕树、剑麻、木麻黄等1.2万多株，筑成了一道美丽风景线。
                <w:br/>
                <w:br/>
                晚餐自理后入住酒店！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霞浦-漳州
                <w:br/>
              </w:t>
            </w:r>
          </w:p>
          <w:p>
            <w:pPr>
              <w:pStyle w:val="indent"/>
            </w:pPr>
            <w:r>
              <w:rPr>
                <w:rFonts w:ascii="微软雅黑" w:hAnsi="微软雅黑" w:eastAsia="微软雅黑" w:cs="微软雅黑"/>
                <w:color w:val="000000"/>
                <w:sz w:val="20"/>
                <w:szCs w:val="20"/>
              </w:rPr>
              <w:t xml:space="preserve">
                早餐后后前往世界地质公园、国家5A级景区、国家级风景名胜区、国家自然遗产，中国海边最美的山、“海上仙都”——【太姥山】它雄峙于东海之滨，山海相依、傲岸秀拔，素有“山海大观”、“海上仙都”之美誉,太姥山是一处以花岗岩峰林岩洞为特色，融山、海、川、岛和人文景观于一体的风景旅游胜地，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游览约3小时）
                <w:br/>
                <w:br/>
                午餐后自理，导游适时结束行程，返回温馨的家
                <w:br/>
                <w:br/>
                <w:br/>
                <w:br/>
                备注：行程根据当天情况适当调整顺序，不减少景点。除赠送的免费景点外，如时间或者天气情况不允许，不退不改。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交通：空调旅游车，保证每人1正座
                <w:br/>
                <w:br/>
                住宿：当地快捷型酒店，无人拼需补房差70元/人。
                <w:br/>
                <w:br/>
                餐标：含1早1正餐（含在必消套餐内）；第一天晚餐自理、第二天午餐自理
                <w:br/>
                <w:br/>
                门票：上述行程所含大门票
                <w:br/>
                <w:br/>
                导服：当地中文讲解导游服务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必消套餐、2正餐、房差、个人消费。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2、行程内的景点参观时间根据抵达的具体时间顺延，但不缩短景点的游览时间；如遇旅游旺季严重堵车，或遇天气、自然灾害等人力不可抗拒因素的影响，我社有权在不减少游览景点的前提下调整游览顺序；
                <w:br/>
                <w:br/>
                3、特价期间门票已按旅行社团队折扣成本价核算，老年、学生、教师、军官等证件不再重复享受优惠！景点售票处所标示优惠，已无法再次享受，恕不退还。
                <w:br/>
                <w:br/>
                4、如因客人自身原因在游览中临时退团，未产生的费用不予退还（因报价为综合打包价）
                <w:br/>
                <w:br/>
                5、投诉受理：以游客交回的《游客意见调查表》或《团队质量反馈表》为依据，请您秉着公平、公正、实事求是的原则填写；
                <w:br/>
                <w:br/>
                6、以上为散客拼团模式， 如有接人、等人、等车现象，敬请谅解！请收客时告之客人。敬请配合！！！
                <w:br/>
                <w:br/>
                以上图文均来源于网络，版权归原作者所有，如有侵权，请联系删除。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30人起发团，若参团人数不足30人，发团日期顺延或另行通知。散客出团前请付清全款，客人一经确认后如临时退团收取退团损失300元/人，当天退团全损。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2、行程内的景点参观时间根据抵达的具体时间顺延，但不缩短景点的游览时间；如遇旅游旺季严重堵车，或遇天气、自然灾害等人力不可抗拒因素的影响，我社有权在不减少游览景点的前提下调整游览顺序；
                <w:br/>
                <w:br/>
                3、特价期间门票已按旅行社团队折扣成本价核算，老年、学生、教师、军官等证件不再重复享受优惠！景点售票处所标示优惠，已无法再次享受，恕不退还。
                <w:br/>
                <w:br/>
                4、如因客人自身原因在游览中临时退团，未产生的费用不予退还（因报价为综合打包价）
                <w:br/>
                <w:br/>
                5、投诉受理：以游客交回的《游客意见调查表》或《团队质量反馈表》为依据，请您秉着公平、公正、实事求是的原则填写；
                <w:br/>
                <w:br/>
                6、以上为散客拼团模式， 如有接人、等人、等车现象，敬请谅解！请收客时告之客人。敬请配合！！！
                <w:br/>
                <w:br/>
                以上图文均来源于网络，版权归原作者所有，如有侵权，请联系删除。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2025-06-14T09:34:33+08:00</dcterms:created>
  <dcterms:modified xsi:type="dcterms:W3CDTF">2025-06-14T09:34:33+08:00</dcterms:modified>
</cp:coreProperties>
</file>

<file path=docProps/custom.xml><?xml version="1.0" encoding="utf-8"?>
<Properties xmlns="http://schemas.openxmlformats.org/officeDocument/2006/custom-properties" xmlns:vt="http://schemas.openxmlformats.org/officeDocument/2006/docPropsVTypes"/>
</file>