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魔都迪士尼行程单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SH1718348555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上海迪士尼乐园（疯狂动物城+梦幻童话城堡）+东方明珠+东方明珠欢乐自助餐+游历史发展陈列馆+览259米全透明悬空观光廊+上海海洋水族馆+船游黄浦江+88层金茂大厦+网红城隍庙+外滩+国际五星酒店（完美组合）半自助纯玩4日游 WD</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全球首个“疯狂动物城”为主题的园区，尝试一切，无限可能！
                <w:br/>
                欢迎来到疯狂动物城和朱迪、尼克 一起释放天性，尽情快乐!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各地-上海
                <w:br/>
              </w:t>
            </w:r>
          </w:p>
          <w:p>
            <w:pPr>
              <w:pStyle w:val="indent"/>
            </w:pPr>
            <w:r>
              <w:rPr>
                <w:rFonts w:ascii="微软雅黑" w:hAnsi="微软雅黑" w:eastAsia="微软雅黑" w:cs="微软雅黑"/>
                <w:color w:val="000000"/>
                <w:sz w:val="20"/>
                <w:szCs w:val="20"/>
              </w:rPr>
              <w:t xml:space="preserve">
                DAY1
                <w:br/>
                <w:br/>
                住宿：上海
                <w:br/>
                <w:br/>
                用餐：不含
                <w:br/>
                <w:br/>
                <w:br/>
                <w:br/>
                福州、宁德、霞浦、福鼎等地-上海
                <w:br/>
                <w:br/>
                【动车参考】早福州北站乘动车车次D3102（07:40-14:14）或者高铁车次G1632（08:00-12:37）或G1634（08:55-13:36）或G1652（09:59-14:38）(以当天出票班次为准)；福州火车南站参考动车车次D382（07:27-13：55）或D3104（08:30-15:36）(以当天出票班次为准)；接团后入住酒店
                <w:br/>
                <w:br/>
                【飞机参考航班】早福州长乐机场乘航班MU587（0755-0930浦东T1）/FU6519（0820-0945浦东T2）HO1387（0910-1045）抵达上海后接团入住酒店。
                <w:br/>
                <w:br/>
                【温馨提示】散客拼团，导游需要接不同车次或航班抵达的客人，抵达后可能会出现0-2小时的等待时间。由于抵达港口不同，接团时可能会安排专业司机接团，不一定是导游接团。请客人理解并配合导游的安排。（另请注意：从2019年7月1日起上海旅游住宿业将不再主动提供牙刷、梳子、浴擦、剃须刀、指甲锉、鞋擦这些一次性日用品，如有需要请详询酒店前台）               
                <w:br/>
                <w:br/>
                当日无固定行程，游客可自行游览！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迪士尼一日游
                <w:br/>
              </w:t>
            </w:r>
          </w:p>
          <w:p>
            <w:pPr>
              <w:pStyle w:val="indent"/>
            </w:pPr>
            <w:r>
              <w:rPr>
                <w:rFonts w:ascii="微软雅黑" w:hAnsi="微软雅黑" w:eastAsia="微软雅黑" w:cs="微软雅黑"/>
                <w:color w:val="000000"/>
                <w:sz w:val="20"/>
                <w:szCs w:val="20"/>
              </w:rPr>
              <w:t xml:space="preserve">
                DAY2
                <w:br/>
                <w:br/>
                住宿：上海
                <w:br/>
                <w:br/>
                用餐：早
                <w:br/>
                <w:br/>
                <w:br/>
                <w:br/>
                乘车赴【上海迪斯尼乐园】：自2016年6月16日起，您将可以探索一个前所未有的神奇世界，每个人都能在这里点亮心中奇梦。这就是上海迪士尼乐园，充满创造力、冒险精神与无穷精彩的快乐天地。您可在此游览全球最大的迪士尼城堡——奇幻童话城堡，探索别具一格又令人难忘的六大主题园区——米奇大街、奇想花园、梦幻世界、探险岛、宝藏湾和明日世界。乐演出时间真的很紧凑，亲们一定要提前做好攻略，让我们看看有哪些精彩的吧！
                <w:br/>
                <w:br/>
                1、【宝藏湾】：游乐项目有《船奇戏水滩》、《加勒比海盗——沉落宝藏之战》、《探秘海妖复仇号》、《探险独木舟》；娱乐演出有《宝藏湾的杰克船长》、《风暴来临：杰克船长之惊天特技大冒险》。； 
                <w:br/>
                  2、【梦幻世界】：游乐项目有《爱丽丝梦游仙境迷宫》、《晶彩奇航》、《漫游童话时光》、《七个小矮人矿山车》、《奇幻童话城堡》、《小飞侠天空奇缘》、《小熊维尼历险记》、《旋转疯蜜罐》；娱乐演出有《冰雪奇缘：欢唱盛会》、《奇幻童话城堡里的迪士尼公主们》。 
                <w:br/>
                  3、【明日世界】：游乐项目有《巴斯光年星际营救》、《创急速光轮》、《喷气背包飞行器》、《太空幸会史迪奇》、《星球大战远征基地》；娱乐演出有《明日世界E空间聚乐部》、《星球大战远征基地的星球大战迪士尼朋友》。
                <w:br/>
                  4、【奇想花园】：游乐项目有《幻想曲旋转木马》、《漫威英雄总部》、《十二朋友园》、《小飞象》；娱乐演出有《金色童话盛典》、《点亮奇梦：夜光幻影秀》、《漫威英雄总部的漫威超级英雄们》、《米奇童话专列》、《奇想花园的米奇俱乐部》 
                <w:br/>
                  5、【探险岛】：游乐项目有《翱翔•飞越地平线》、《古籍探索营》、《雷鸣山漂流》；娱乐演出有《人猿泰山：丛林的呼唤》、《探险岛的丛林迪士尼朋友们》。 
                <w:br/>
                  6、【米奇大街】：娱乐演出有《米妮和朋友们》、《上海迪士尼乐团》请各位亲们进园以后先规划好游览观看等项目的排列顺序，尽量统筹好时间，不要浪费宝贵的时光哦！晚上观赏迪士尼乐园独有的烟火秀后，乘车赴酒店入住。
                <w:br/>
                <w:br/>
                注意事项：
                <w:br/>
                <w:br/>
                出发时间会根据景区开放时间调整，以尽量确保大家在第一时间进入景区游览！
                <w:br/>
                <w:br/>
                【迪斯尼订票入园注意事项】
                <w:br/>
                <w:br/>
                1、二代身份证作为入园凭证请携带预订时填写的二代身份证原件前往上海迪士尼乐园游玩。
                <w:br/>
                <w:br/>
                2、上海迪士尼度假区内的星愿公园和迪士尼小镇将向游客免费开放。
                <w:br/>
                <w:br/>
                3、 凭二代身份证（外籍客户凭护照）可在入园当日多次进出。
                <w:br/>
                <w:br/>
                4、 门票仅可在购票时所选定的使用日期凭身份证当天入园。
                <w:br/>
                <w:br/>
                5、该门票一经预订，不支持退票
                <w:br/>
                <w:br/>
                中晚餐景区内自理。适时车赴酒店休息。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DAY3
                <w:br/>
                <w:br/>
                住宿：上海
                <w:br/>
                <w:br/>
                用餐：早中
                <w:br/>
                <w:br/>
                <w:br/>
                <w:br/>
                早餐享用丰富的自助早餐：
                <w:br/>
                <w:br/>
                前往全球首家O2O全新概念的互动主题餐厅——上海东方明珠可口可乐欢乐自助餐厅——软饮料无限畅饮
                <w:br/>
                <w:br/>
                【玩转东方明珠】：东方明珠塔（含263米主观光层+259米全透明观光廊+78米全景式多媒体大电影+上海城市历史发展陈列馆+0米大厅主题观光）。东方明珠，【看现在】263米主观光层+259米全透明悬空观光廊举目浦江两岸，深度了解上海的沧桑巨变和丰厚的文化底蕴！空中漫步，全球唯一的360度全透明玻璃观光廊！18米东方明珠可口可乐欢乐餐厅【看过去】上海城市历史发展陈列馆【看未来】78米更上海环动多媒体秀。
                <w:br/>
                MINI PARK，网红拍照点？可口可乐复古藏品？光影互动装置？这里是可乐迷的天堂！在这里玩的不仅是可乐，更是一种情怀！
                <w:br/>
                <w:br/>
                游览【上海海洋水族馆】：位于上海市浦东新区陆家嘴环路1388号，于2002年2月正式对外开放，是世界上唯一一个设有中国展区，并对长江流域水生物、生态进行主题展示的水族馆，也是世界上最大的人造海水水族馆之一 [。上海海洋水族馆主辅楼两幢建筑呈大小金字塔型，建筑面积20500平方米，展示区12000平方米，分中国、南美洲（亚马逊）、澳大利亚、非洲、东南亚、冷水、极地、海岸、深海九大展区，展出了来自五大洲、四大洋的450多个品种、12000多条珍稀鱼类及濒临绝种的稀有生物2009年10月，上海海洋水族馆被公布为国家AAAA级旅游景区
                <w:br/>
                <w:br/>
                晚上【船游黄浦江】及【赠送登金茂大厦88层】欣赏价值百万的夜景（门票已含）
                <w:br/>
                <w:br/>
                【船游黄浦江】黄浦江是上海的代表，到上海就不能不到黄浦江，她是一条镌满经典的历史之河，承载着上海走向世界的深厚底韵，夜晚是尤其的璀璨！
                <w:br/>
                <w:br/>
                赠送登【上海金茂大厦88层】，位于上海浦东新区黄浦江畔的陆家嘴金融贸易区。楼高420.5米，是上海第3高的摩天大楼（截至2015年）、中国大陆第9高楼、世界第20高楼。现已成为上海的一座地标，是集现代化办公楼、五星级酒店、会展中心、休闲、商场等设施于一体，融汇中国塔型风格与西方建筑技术的多功能型摩天大楼，上到观光层，可360°俯瞰上海全景，体现云中漫步。入住酒店
                <w:br/>
                <w:br/>
                （金茂为赠送景点，如因流量过大或排队过长或景区关闭取消行程，无退费）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DAY4
                <w:br/>
                <w:br/>
                住宿：温馨的家
                <w:br/>
                <w:br/>
                用餐：早
                <w:br/>
                <w:br/>
                <w:br/>
                <w:br/>
                上海——返程 
                <w:br/>
                <w:br/>
                早餐后，游览【城隍庙】（游览约1小时）；上海城隍庙位于上海市黄浦区方浜中路，上海市最为繁华最负盛名的豫园景区，是上海地区重要的道教宫观，为“长江三大庙”之一。城隍，又称城隍神、城隍爷。是中国宗教文化中普遍崇祀的重要神祇之一，由有功于地方民众的名臣英雄充当，是中国民间和道教信奉守护城池之神。上海城隍庙殿堂建筑属南方大式建筑，红墙泥瓦，现在庙内主体建筑由庙前广场、大殿、元辰殿，财神殿、慈航殿、城隍殿、娘娘殿组成。
                <w:br/>
                <w:br/>
                游【外滩风光带】（百年上海滩的标志和象征，万国建筑博览群、黄埔江风光）。【南京路步行街】游览时间：1小时左右（老上海十里洋场，中华五星商业街，数以千计的大中小型商场，汇集了中国最全和最时尚的商品，自由观光购物）。
                <w:br/>
                <w:br/>
                送下午动车D3101(15：10-21：51福州北站)/ /D3103(16：07-22：24福州南)/ D381(14：45-21：40福州南)（具体动车时刻以出票为准），高参考车次：G1635(14:35-19:08)/G1637(15:19-20:20)/G1639(17:24-22:11) （具体动车时刻以出票为准）返回福州北站，结束愉快旅程！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服务标准 ·
                <w:br/>
                <w:br/>
                <w:br/>
                <w:br/>
                1、交通：当地空调旅游专车。
                <w:br/>
                <w:br/>
                2、住宿：酒店双标间（3晚国际五星酒店）；若出现单男单女，尽量安排拼房，如产生自然房差现付房差750元，不占床含早退300元）。
                <w:br/>
                <w:br/>
                上海参考酒店：上海复旦皇冠假日酒店或上海金古源豪生大酒店或智微世纪酒店或同级酒店
                <w:br/>
                <w:br/>
                注：什么是国际品牌五星？是指很多按照五星标准建造的国际知名品牌酒店，并不参与国内评级，顾称之为“国际品牌五星”；我社提供酒店均经过精心筛选本地知名品牌五星，游客出行前可上网查看硬件；
                <w:br/>
                <w:br/>
                3、用餐：含3早1正，早餐为酒店自助早餐，东方明珠可口可乐自助午餐
                <w:br/>
                <w:br/>
                4、门票：程中所列景点首道大门票（表明自理的除外）：
                <w:br/>
                <w:br/>
                5、导服：当地中文地接服务；
                <w:br/>
                6、购物：纯玩0购物0自费；充分的游览时间！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2025-07-05T14:53:38+08:00</dcterms:created>
  <dcterms:modified xsi:type="dcterms:W3CDTF">2025-07-05T14:53:38+08:00</dcterms:modified>
</cp:coreProperties>
</file>

<file path=docProps/custom.xml><?xml version="1.0" encoding="utf-8"?>
<Properties xmlns="http://schemas.openxmlformats.org/officeDocument/2006/custom-properties" xmlns:vt="http://schemas.openxmlformats.org/officeDocument/2006/docPropsVTypes"/>
</file>