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吉享新马5日游（新进马出）行程单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XM1723013123M3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09:20-13:50 厦门-新加坡XMNSIN MF851 
                <w:br/>
                14:40-18:55 吉隆坡-厦门KULXMN MF848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吉享新马</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厦门-新加坡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素有“花园城市”之称的亚洲动感都市——新加坡。抵达后，安排30分钟左右再樟宜机场观看【星耀樟宜——雨漩涡】是2016年国际建筑设计奖2016年MAPIC最佳未来购物中心奖2016年MIPIM亚洲未来最佳项目，“星耀樟宜”将大自然搬进了室内，无论外面是什么天气，游客都可以在舒适的室内环境中，尽享独一无二的娱乐体验“雨漩涡”是“星耀樟宜”内最引人注目的景观高达40米的雨漩涡将会是世界最高的室内瀑布游客在室内就可以感受到瀑布的壮观景象。
                <w:br/>
                之后前往游览参观【滨海湾花园】外观，在此可欣赏到各种造型独特的奇花异草，在繁华闹市中感受最前卫的园林设计。【擎天大树——空中走道】外观设计灵感源自胡姬花（兰花），形似新加坡国花“卓锦万黛兰”。花园正中央的几棵巨型擎天大树您一定不会错过，这些树形的垂直花园巍然耸立，分别介于 9 至 16 层楼高。漫步于两棵擎天大树之间的空中走道，鸟瞰花园全景。新晋网红打卡景点-【心之音】（约30分钟），新加坡的新地标，结合了大自然、科技与感官体验的新景点。这个建筑内种植了多种芳香植物，游客可在这里放慢脚步，沉浸在大自然的气息中，同时认识到岛上的多种植物种类。触阁的建筑以绿色花瓣状的混凝土设计，种植了多种植物供让访客触摸，刺激访客的触觉感官，带来一种好玩有趣的互动性体验。
                <w:br/>
                新加坡【环球影城-外观打卡拍照】(不含门票，约30分钟），是东南亚首个环球影城主题公园，拥有古埃及、失落的世界和好莱坞大道等七个主题区，游客随着不同电影的剧情，从一个荧幕转移到另一个，沉浸在星光大道的耀眼光芒中。环球影城24个景点和双轨过山车等项目中，有18个专为新加坡设计，全球独有的游乐项目，包括科幻影集太空堡垒为蓝本，高度达42.5米的双轨过山车；以及拥有3500个观众席、未来水世界剧场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早餐后，游览新加坡南部最高山－【花芭山】,在此可以俯瞰新加坡全景，更不例外，陶醉于此。
                <w:br/>
                之后前往，观看【鱼尾狮身像】——作为新加坡旅游局STB标志的鱼尾狮首次亮相于1964年。这个矗立于浪尖的狮头鱼身像很快就变成了新加坡的象征。鱼尾狮和小鱼尾狮最初建立在离现址120米的海滨公园桥边的鱼尾狮公园。、鱼尾狮公园因此在世界城市著名地标中取得一席之地，成为一个广受欢迎的旅游景点；欣赏沿途风光：伊丽莎白大道、高等法院、政府大厦广场、国会大厦】（外观）。
                <w:br/>
                午餐后，前往新山过关入境马来西亚，之前驱车前往馬來西亞歷史古城 - 【马六甲】（约3.5小时车程），参观建于16世纪东方最大的【圣地亚哥古堡】，【葡萄牙古城】，荷兰统治时期遗留下来的【大钟楼】及【红教堂】等古老建筑物。参观郑和下西洋所留下的遗迹【三宝庙】、【三宝井】、【中国山】。马六甲古船（外观），马六甲海事博物馆是根据一艘真正的葡萄牙大型远航船建造而成的，由于船舱里收藏着许多马六甲的无价之宝，海事博物馆被认为是马六甲遗产的最重要象征之一，游客驻足参观拍照。
                <w:br/>
                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
                <w:br/>
                特别安排尊享体验--【赠送马六甲河游船】-感受属于来自马六甲的多巴胺色彩感(约 40 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（由于新加坡到马来西亚直通巴数量限制原因，送关时团队可能会和其他团队拼车至关口，敬请理解）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早餐后，前往参观马来【甘榜高脚屋】,了解马来人居住文化;
                <w:br/>
                之后，驱车前往【太子城】行政中心，包括【首相办公大楼】、【粉红清真寺】、【太子桥】、【太子湖】、【湿地广场】等建筑一揽无余，这里是马来西亚人理想中的首都，所有的政府办公大楼以首相府为中心集中在这里，大大提高了人民办事的效力。太子城新打卡【马中友谊花园】是太子城第一座以中国风格来打造的园林建筑，为了建筑考量与两个文化交流，园内所有装饰品，材料与瓷砖等都是从中国进口。
                <w:br/>
                之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特别赠送-品尝马来西亚时令热带水果餐，马来西亚属于热带气候，水果资源丰富，味道也非常好。在这里吃新鲜水果与在中国吃进口的马来西亚水果完全是不同概念。马来西亚出口的水果是在水果还没有成熟时就摘下来，然后包装出口;而在当地吃的水果，是成熟后摘下来卖的，新鲜味美，唇齿留香，流连忘返。
                <w:br/>
                【鬼仔巷】wai Chai Hong 的建筑风格融合了中式和马来西亚式元素，包括传统的木屋、砖石建筑和彩绘壁画等。这个街区还有许多小巷和街道，游客可以在其中漫步，欣赏各种各样的建筑和文化景观。外观【默迪卡118】（约30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早餐后，参观马来西亚最高元首的住所【国家皇宫】外观（游览约30分钟）），温馨提示:此景点为元首宫邸，不对外开放，仅能在外围拍照，和骑马卫士留影）。
                <w:br/>
                来到占地 8.2 公顷的【独立广场】（约 15 分钟），在此可以看到有一柱高达 100公尺的旗杆，马来西亚独立时的第一面旗帜就在此旗杆上首度飘扬。
                <w:br/>
                【国家英雄纪念碑】（外观约 30 分钟左右），这座由著名雕刻大师Felix de Weldon设计的黄铜纪念碑，高达 15.54 公尺，乃建于 1966 年，以纪念在混乱时期为国牺牲的英雄;也是全世界最庞大的独立雕刻品之一。国家英雄纪念碑位于湖滨公园对面，建造于 1966 年，是为纪念为国牺牲的烈士而建的。这座七勇士青铜塑像高 15.54 米，是世界上最大的单体雕塑作品之一，由美国著名雕塑家威尔顿设计，在意大利铸造。
                <w:br/>
                【巧克力 DIY 制作】化身巧克力制造师，将您的创意展现在自己的创作上，您的创意作品还可以自行带回家哦。巧克力工厂中的巧5克力可谓是所不胜数，口味多样，形状也多种多样。有草莓、菠萝等水果口味的，有特拉米苏口味的，还有浓郁带有些苦味的黑巧克力，最特别的是辣椒口味的巧克力，一定要尝尝。这里有专门的导购售卖各色的巧克力。那精致、诱人的巧克力真是让人目不接暇，更是爱不释手。游客免费品尝。其实马来西亚除了有美丽的风光以外，巧克力工厂，也是一个充满着趣味的地方，是全世界巧克力爱好者最向往的地方。
                <w:br/>
                【赠送网红老字号米其林-瓦煲咖啡下午茶】--茨厂街里跨越半世纪的老字号【碧华楼】
                <w:br/>
                【瓦煲咖啡】，顾名思义，就是用瓦煲煮出来的咖啡。你一定会奇怪，瓦煲不是用来煲中药的吗，最多也就是煲汤，怎么连咖啡都可以用瓦煲来煮呢？瓦煲咖啡不同于一般咖啡，那是用时间和心意煮成的咖啡，别具一番风味。因为瓦煲独特的罐体构造，煮出来的咖啡香醇浓厚，深受人们喜爱，后来瓦煲还逐渐被用来煮奶茶，口感也是超赞的。瓦煲的制作材料决定了它具有加热慢、散热慢、保温好的特点。因此，用瓦煲来煮咖啡，能让咖啡受热更均匀，更全面。把咖啡粉倒进瓦煲中，兑水用火慢煮，让咖啡粉的香味在瓦煲中尽情地释放出来，煮出来的咖啡香滑，浓郁；再加上比例适当的牛奶和糖，一杯香醇的瓦煲咖啡就完成了。
                <w:br/>
                【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【莎罗马行人天桥】位于甘榜巴鲁的这座莎罗马行人天桥，是由VERITAS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【K88 美食街-晚餐自理】：打卡本地人必去、最正宗的马来西亚美食小天地 ，里面有各式各样的美食，比如 沙爹（satay）,烧鱼，猪肠粉，水果啰吔（rojak）和各式各样的马来西亚道地美食。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吉隆坡-厦门
                <w:br/>
              </w:t>
            </w:r>
          </w:p>
          <w:p>
            <w:pPr>
              <w:pStyle w:val="indent"/>
            </w:pPr>
            <w:r>
              <w:rPr>
                <w:rFonts w:ascii="微软雅黑" w:hAnsi="微软雅黑" w:eastAsia="微软雅黑" w:cs="微软雅黑"/>
                <w:color w:val="000000"/>
                <w:sz w:val="20"/>
                <w:szCs w:val="20"/>
              </w:rPr>
              <w:t xml:space="preserve">
                指定时间集合，乘车前往机场，搭乘国际航班飞往厦门，结束愉快的旅程！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1、酒店：行程上所列酒店(以两成人一房为原则)
                <w:br/>
                2、餐：行程表所列用餐，4早餐6个正餐，正餐餐标60元。（境外团队用餐以中式餐为主，各地也会安排一些当地的风味餐，团餐以吃饱为主，但口味未必合乎理想，敬请游客见谅，团队用餐不用不退。）
                <w:br/>
                3、交通、门票：行程表内所列的景点及全程旅游观光巴士
                <w:br/>
                4、机票：全程国际机票及全程机场税、保安税、燃油附加费
                <w:br/>
                5、保险：旅行社责任保险
                <w:br/>
                6、导游、领队：全程优秀中文领队+当地中文导游服务。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1、不含领队导游小费+酒店房间税+杂费：600元/人（大小同价），跟团费一起交。
                <w:br/>
                2、12周岁以下儿童不占床和大人同价，12岁以下小孩占床加800元，12-18周岁（含18岁）必须占床加800元/人，同批小孩超30%比例另附加300元。（19周岁以下都算小孩）。
                <w:br/>
                3、所有非中国大陆护照签证自理，非中国大陆护照（包括港澳台，外籍护照）在团费原基础上加收附加费500元/人。
                <w:br/>
                4、办理护照费；
                <w:br/>
                5、所在地前往机场的交通费用；
                <w:br/>
                7、费用不含单房差；因出现单男单女或者客人要求一人一间，须支付房差1450元/人 。
                <w:br/>
                8、个人境外消费、洗衣，理发，电话，饮料，烟酒，付费电视，行李搬运费、小费及行程内未提及的所有私人费用；
                <w:br/>
                9、航空公司临时加收的燃油附加费。
                <w:br/>
                10、离团费及行程外之自费节目及所产生的个人费用等。
                <w:br/>
                11、旅游意外险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新加坡药油百货店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1、境外旅游期间财物请随身保管，车上不可放贵重物品，自由活动期间注意安全；
                <w:br/>
                2、不接受孕妇报名，如有隐瞒，产生意外，旅行社不承担责任；
                <w:br/>
                3、团队如出现单男单女，不保证夫妻同住，我社有权按人数情况安排住房，客人不得有异议；
                <w:br/>
                4、如客人持香港、澳门、台湾护照，请务必出团前自行拿上回乡证、台胞证一起出入境。
                <w:br/>
                5、因不可抗力因素（自然灾害、政治形势、政府法令、航空、铁路及公路出现紧急情况等）所引起的额外费用，旅行社做辅助处理； 
                <w:br/>
                6、鉴于近期福建省出境政策收紧境外涉诈严查，出国旅游的客人都需提前打电话向户籍所在地派出所报备，以防被边检拦住不能出国！（特别是敏感地区）
                <w:br/>
                地接：马来西亚优嘉，新加坡金桥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2、客人须按行程随团出入，切不可擅自离团，旅途中客人不允许私自离团，如必须离团活动，须现付离团费800元/人/天，离团期间个人人身安全及财务安全自负。
                <w:br/>
                3、新马司机小费与其他东南亚目的地不同，一般不会直接收客人现金，导游会协助旅游大巴司机以售卖纪念品的方式收取司机的服务小费。约20-100元人民币左右，新马两国司机均采用这种方式，小费的收取以自愿为主，建议客人入乡随俗，给予激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请注意◢
                <w:br/>
                1、酒店确定付款后，不能取消，取消房费全损，机票一经出票取消全损。
                <w:br/>
                2、此合约书具备法律效应，所有约定内容不得擅自修改，任何手工修改，视为无效，且此合约书自动作废。
                <w:br/>
                3、客人留位报名以交齐报名确认单和订金为准，一经报名须缴纳全款，在报名后，客人如取消行程，应按下列规定向我社支付违约金：
                <w:br/>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护照首页拍照或清晰扫描件即可（护照须有半年以上有效期，无破损及涂画，且除备注页不少于4页签证空白页）
                <w:br/>
                特别声明：本行程不接受新加坡、马来西亚滞留，犯罪，遣送回来的客人，如有隐瞒产生损失自理与本司无关。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新加坡四星酒店：城东乐怡大酒店、新加坡柏薇樟宜酒店、庄家酒店、瑞丽、京华、relc、皇后酒店、公园大道樟宜酒店、伊丽莎白酒店、悦乐樟宜洒店、美京华大酒店、辉盛凯贝丽酒店、海佳酒店、威豪酒店、雅柏酒店、华丽旺星酒店、威大劳明达、公园大道罗切斯特酒店或同级
                <w:br/>
                马六甲五星酒店：AMES酒店、假日酒店、惠勝酒店、万怡酒店等
                <w:br/>
                吉隆坡国际五星酒店：PJ希尔顿、PJ艾美、布城万豪、孟沙温德姆至尊酒店、苏帮帝胜君豪酒店等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2025-05-20T20:09:01+08:00</dcterms:created>
  <dcterms:modified xsi:type="dcterms:W3CDTF">2025-05-20T20:09:01+08:00</dcterms:modified>
</cp:coreProperties>
</file>

<file path=docProps/custom.xml><?xml version="1.0" encoding="utf-8"?>
<Properties xmlns="http://schemas.openxmlformats.org/officeDocument/2006/custom-properties" xmlns:vt="http://schemas.openxmlformats.org/officeDocument/2006/docPropsVTypes"/>
</file>