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YN-QINGS6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一价全含0自费，赠送《印象丽江》表演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车前往大理，大理乘坐动车前往昆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【住宿】全程入住携程四钻酒店（未评星），不含单房差；
                <w:br/>
                参考酒店名称如下：
                <w:br/>
                昆明：昆明：西南宾馆、腾酒店、铭春温泉花园酒店、昆明宜尚酒店（滇池路南亚店）、凯姆德酒店、丽呈酒店、中凰酒店、戴斯温德姆酒店、高原明珠双桥店或同级
                <w:br/>
                楚雄/祥云：楚雄昕路大酒店、楚雄时代酒店、隐石酒店、赢融酒店、希克酒店、祥云飞龙酒店、祥云三江酒店或同级
                <w:br/>
                大理：港湾温泉酒店、大理金沙半岛酒店、漫湾丽呈酒店、玥辉海景酒店、苍海觅踪酒店、理途酒店、大理川贵渝国际大酒店（幸福龙）、cinnie花园酒店、洱海龙湾假日酒店或同级
                <w:br/>
                丽江：慕伦朗格酒店、金恒酒店、吉祥园酒店、祥和一号院、阿丹阁酒店、官房花园别墅、亚俪酒店、璞缘精舍、艾维亚丽呈酒店、柏宇云龙酒店、艾维亚丽呈酒店、隐茂雪山观景精品酒店、丽江之星花园酒店或同级
                <w:br/>
                返程昆明：高原明珠酒店（双桥店）、凯姆德酒店、中凰酒店、蔚徕J酒店、华地王朝酒店、铭春国际酒店或同级
                <w:br/>
                特别说明：如因特殊情况不能入住行程中所列酒店，则会安排其他同级酒店入住。注意：云南酒店空调开放时间具体视气候所定。
                <w:br/>
                【交通】当地空调旅游车（确保一人一正座），大理-昆明动车二等座；
                <w:br/>
                【门票】行程中所涉及到景点的大门票以及行程中所标注项目，由景区属于优惠套票形式，如有各种优惠证件不享受门票优惠
                <w:br/>
                【导服】当地中文导游服务。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地接损失现询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2025-06-21T16:47:52+08:00</dcterms:created>
  <dcterms:modified xsi:type="dcterms:W3CDTF">2025-06-21T16:47:52+08:00</dcterms:modified>
</cp:coreProperties>
</file>

<file path=docProps/custom.xml><?xml version="1.0" encoding="utf-8"?>
<Properties xmlns="http://schemas.openxmlformats.org/officeDocument/2006/custom-properties" xmlns:vt="http://schemas.openxmlformats.org/officeDocument/2006/docPropsVTypes"/>
</file>