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春节特辑【金蛇献瑞 魅力江西】仙气十足的葛仙村、隐于山谷间的望仙谷、浪漫过度的婺女洲、冬日里的篁岭、南昌地标-滕王阁.4日行程单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JX1737511650LB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★【臻选住宿】独家安排入住2晚景区内酒店、1晚南昌市区酒店；
                <w:br/>
                ★【望仙谷】-26亿打造新晋网红打卡、抖音热门景区、悬崖上的挂壁瀑布、悬崖上的民宿；
                <w:br/>
                ★【葛仙村】梦幻葛仙村，震撼灯光秀水幕电影，花样演艺不打烊；
                <w:br/>
                ★【葛仙山】道教福地，一座不用爬的山，索道直达山顶观云海；
                <w:br/>
                ★【晒秋小镇篁岭 卧云玻璃桥】—最美乡村婺源梦幻田园；
                <w:br/>
                ★【滕王阁】游“江南三大名楼”之一；
                <w:br/>
                ★【精选美食】全程赠送3早3正餐。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早上自行前往高铁站车赴江西上饶，抵达后导游接团前往参观后乘车前往国家 4A 级旅游景区【葛仙山风景区】（门票赠送，观光车索道+电瓶车130元/人必须自理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早餐后乘车前往上饶全新打卡、抖音热门景区—【望仙谷景区】（游览约2小时），游【青云桥】我们面前的这座桥叫青云桥，这是一座单拱钢结构大桥，跨度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后乘车前往【婺女洲景区】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 光影与实景交相呼应，描绘出一幅波澜壮阔的盛大画卷，一段神仙与凡人的传奇故事，一抹缘起而缘落的思乡情怀。整个 演出时间大概 1 小时。人类四大古老的文明，都是沿着江河发祥的。婺源川流交错，河流九系，历史上婺源县名的由来也 与河流有关：有“婺水绕城”之说；有“水流如婺”之说；有“婺州水之源而得名”之说等等。然而，婺源流传广泛，最 有传奇色彩的当属“婺女星乘鳙鱼上天”之说。随后入住酒店。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155/人必须自理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后前往英雄城南昌！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早餐后，前往游览【滕王阁景区】：临赣江而立，因王勃的《滕王阁 序》 而闻名（家长可带小孩挑战背诵王勃的滕王阁序免门票）；它是“江南三大名楼”之一，也是南昌的地标。是中国古代建筑艺术独特风格和辉煌成就的杰出代表，象征着中国五千年积淀的文化、艺术和传统。滕王阁是南方唯一一座皇家建筑，去感受到古人“落霞与孤鹜齐飞，秋水共长天一色”的壮美。后自由逛【万寿宫历史文化街区】 ：以“历史街区、城市记忆”为主题，围绕“民族、民俗、民间”的规划主线，通过保留完整的历史街巷肌理，建设传统赣派民居风格建筑。街区核心是铁柱万寿宫遗址，是我国古代会馆文化的代表，被称为“景中之圣”；街区也是最能展示南昌商贸文化、道教文化、移民文化和市井文化的特色街区之一。整个街区是传统晚清赣派建筑风格，保留老南昌韵味、重现千年商街繁华，是新晋国潮打卡地，随手即是大片，还可以品尝到各式风味美食！结束行程，送至动车站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【用餐】：行程中含3早餐3正餐。10人1桌，8菜1汤，按实际人数递增或减少，不吃不退；2【住宿】：1晚葛仙山景区酒店+1晚婺女洲景区酒店+1晚南昌酒店（3晚房差600元/人，只补不退）；3【交通】：往返动车二等座，如若无直达则改为中转请知晓（当地旅游大巴车保证每人一个座位）；4【门票】：行程中景点首道门票（此次旅行所列景点大门票为渠道票，任何年龄及证件均不享有优惠和减免）；5【导服】：优秀导游服务(上饶接南昌送团)；6【购物】：纯玩无购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葛仙山索道130元/人往返、篁岭索道155/人往返（必须自理，否则无法到达景区）（如遇特殊天气等原因，索道费用不退，本产品索道门票为统一套票）；2、不含的餐由导游统一安排、正餐50元/人起；3、不提供自然单间，产生单房差或加床费用自理。非免费餐饮费、洗衣、电话、饮料、烟酒、付费电视、行李搬运等费用；4、客人自选个人消费项目，及“旅游费用包含”内容以外的所有费用；5、儿童的“旅游费用包含”内容以外的所有费用。例如产生超高餐费、门票等需客人另付；6、因交通延误、取消等意外事件或不可抗力原因导致的额外费用，及个人所产生的费用等；7、动车保险、旅游意外保险；因旅游者违约、自身过错、自身疾病，导致的人身财产损失而额外支付的费用；8、因旅游者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葛仙山索道景交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2025-04-24T14:45:29+08:00</dcterms:created>
  <dcterms:modified xsi:type="dcterms:W3CDTF">2025-04-24T14:45:29+08:00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