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轻奢小资 重庆武隆纯玩五日游行程单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CQ-QSXZ-20250206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2月6日 厦门-重庆     MF8413（11:30-14:20）
                <w:br/>
                2月10日 重庆-厦门    CA4565（08:00-10:20）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【小包团】2-8人精品小包团，土著带您玩！
                <w:br/>
                【豪华商务车】用心只为您提供舒适型轿车，根据人数定车型！
                <w:br/>
                【慢慢旅游】睡到自然醒、全程景点游玩时间灵活、不限制、深度体验！
                <w:br/>
                【舒适住宿】重庆当地精选酒店、给您一个安心睡眠！
                <w:br/>
                【优选景点】、乌江画廊、仙女山、武隆天生三硚、龙水峡地缝、网红打卡鹅岭二厂、长江索道、洪崖洞、解放碑、李子坝、磁器口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厦门-重庆
                <w:br/>
              </w:t>
            </w:r>
          </w:p>
          <w:p>
            <w:pPr>
              <w:pStyle w:val="indent"/>
            </w:pPr>
            <w:r>
              <w:rPr>
                <w:rFonts w:ascii="微软雅黑" w:hAnsi="微软雅黑" w:eastAsia="微软雅黑" w:cs="微软雅黑"/>
                <w:color w:val="000000"/>
                <w:sz w:val="20"/>
                <w:szCs w:val="20"/>
              </w:rPr>
              <w:t xml:space="preserve">
                厦门-重庆
                <w:br/>
                请务必携带好有效身份证于飞机起飞前2小时抵达机场，乘机飞往山城重庆。抵达重庆后乘坐旅行社安排的接机车前往酒店下榻休息。客人抵达酒店后可自行自由活动及休息，旅行社不做其他安排。此日无行程，无导游服务，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重庆-乌江画廊-仙女山
                <w:br/>
              </w:t>
            </w:r>
          </w:p>
          <w:p>
            <w:pPr>
              <w:pStyle w:val="indent"/>
            </w:pPr>
            <w:r>
              <w:rPr>
                <w:rFonts w:ascii="微软雅黑" w:hAnsi="微软雅黑" w:eastAsia="微软雅黑" w:cs="微软雅黑"/>
                <w:color w:val="000000"/>
                <w:sz w:val="20"/>
                <w:szCs w:val="20"/>
              </w:rPr>
              <w:t xml:space="preserve">
                08:00酒店(酒店含早)
                <w:br/>
                出发乌江画廊
                <w:br/>
                乘车前武隆沿途欣赏乌江两岸山水风光抵达【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乌江横贯贵州中部及东北部，至洪渡向北约15公里处进入四川省境，至涪陵汇入长江；
                <w:br/>
                后前往【仙女山国家森林公园】（游览时间不少于2小时左右，不含小火车25元/人自愿选择），平均海拔1900米，高峰2033米，拥有森林33万亩，天然草原10万亩，以其江南独具魅力的高山草原，被誉为“南国第一牧场”；可以在草原里漫步，享受阳光的温暖普照。晚餐可品尝地道重庆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天生三桥-龙水峡地缝-重庆
                <w:br/>
              </w:t>
            </w:r>
          </w:p>
          <w:p>
            <w:pPr>
              <w:pStyle w:val="indent"/>
            </w:pPr>
            <w:r>
              <w:rPr>
                <w:rFonts w:ascii="微软雅黑" w:hAnsi="微软雅黑" w:eastAsia="微软雅黑" w:cs="微软雅黑"/>
                <w:color w:val="000000"/>
                <w:sz w:val="20"/>
                <w:szCs w:val="20"/>
              </w:rPr>
              <w:t xml:space="preserve">
                睡到自然醒、后前往武隆天生三桥(游览2小时、不含中转车40元/人（必须消费），不含天坑出口电瓶车15元/人（自愿消费）)重庆武隆“天生三桥”规模大、体积高的串珠式天生硚群。三座平均高度300米以上的天然石拱桥呈纵向排列，大自然的鬼斧神工而成，其规模宏大、气势磅礴，在不足1.2千米的范围内平行横跨在羊水河峡谷之上，将两岸山体连在一起。三座天然石拱桥之间有青龙天坑、神鹰天坑两个天坑，形成了“三桥夹两坑“
                <w:br/>
                后游览【龙水峡地缝景区】（不含换乘车费35元/人（必须消费））龙水峡地缝是几千万年前造山运动而形成，属典型的喀斯特地貌景观，峡谷长5公里，谷深200-500米，其规模宏大，气势磅礴，峡谷具有雄、险、峻、秀等特点。景区内的峡谷、流水共同构成一幅完美的山水画卷。返回重庆，土著朋友TD会向您推荐地道的重庆美食；
                <w:br/>
                下午返回重庆，土著朋友TD会向您推荐地道的重庆美食；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鹅岭二厂-长江索道-解放碑-洪崖洞-磁器口-李子坝观景平台
                <w:br/>
              </w:t>
            </w:r>
          </w:p>
          <w:p>
            <w:pPr>
              <w:pStyle w:val="indent"/>
            </w:pPr>
            <w:r>
              <w:rPr>
                <w:rFonts w:ascii="微软雅黑" w:hAnsi="微软雅黑" w:eastAsia="微软雅黑" w:cs="微软雅黑"/>
                <w:color w:val="000000"/>
                <w:sz w:val="20"/>
                <w:szCs w:val="20"/>
              </w:rPr>
              <w:t xml:space="preserve">
                网红打卡一日游
                <w:br/>
                【鹅岭二厂】（不低于1小时）
                <w:br/>
                鹅岭二厂原来是个印刷工厂，后来在某个历史的时段里，如同许许多多的工厂一样，被荒弃了，后来又如同它们中间极少数的幸运儿一样，重生了，面目全非地重生了，成了鹅岭二厂文创公园。
                <w:br/>
                【乘坐长江索道】重庆长江索道始建于1986年3月20日，1987年10月24日竣工投入运行，是我国自行设计制造的万里长江上第一条大型跨江客运索道，有着万里长江第一条"空中走廊"、城市"空中客车"之美誉。索道北起渝中区新华路(长安寺)，南至南岸区上新街(龙门浩)，连接商务繁华的渝中区和山水都市的南岸区，是构筑重庆独具特色的立体交通网络的重要组成部分，是与重庆山水人文特色相辉映，与山城景致相得益彰的城市名片。（如果长江索道排队人数较多的情况下则改为“城上天幕”或两江小渡）
                <w:br/>
                【解放碑】全称“重庆人民解放纪念碑”，本名“抗战胜利纪功碑”，是重庆的标志性建筑物之一。解放碑是全中国唯一的一座纪念中华民族抗日战争胜利的国家纪念碑，以纪念重庆对于国家的伟大贡献。解放碑位于重庆市渝中区，位于民权路、民族路和邹容路交汇处，它是抗战胜利和重庆解放的历史见证。
                <w:br/>
                洪崖洞（不低于1小时）
                <w:br/>
                洪崖洞位于重庆市核心商圈解放碑沧白路、长江、嘉陵江两江交汇的滨江地带，坐拥城市旅游景观、商务休闲景观和城市人文景观于一体。以具巴渝传统建筑特色的"吊脚楼"风貌为主体，依山就势，沿江而建，解放碑直达江滨。
                <w:br/>
                游览明清古镇【千年古镇磁器口】（游览时间1小时）走古香古色的青石板路、观琳琅满目的特色商品、品地方特色小吃, 一个古色古香的传统文化历史街区。驱车前往网红景点【轻轨2号线】李子坝站观景平台，看轻轨穿楼而过，见证奇迹的一刻，全天不含餐土著朋友会向您推荐地道的重庆美食。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重庆-厦门
                <w:br/>
              </w:t>
            </w:r>
          </w:p>
          <w:p>
            <w:pPr>
              <w:pStyle w:val="indent"/>
            </w:pPr>
            <w:r>
              <w:rPr>
                <w:rFonts w:ascii="微软雅黑" w:hAnsi="微软雅黑" w:eastAsia="微软雅黑" w:cs="微软雅黑"/>
                <w:color w:val="000000"/>
                <w:sz w:val="20"/>
                <w:szCs w:val="20"/>
              </w:rPr>
              <w:t xml:space="preserve">
                根据回程时间送团，在这里结束愉快旅行！
                <w:br/>
                温馨提示：1、如乘早班机或高铁时间返回过早，酒店无法提供桌餐，将为客人提供路早，请在前台领取。2、出发时间在12：00以后的，请于中午12点之前退房（请注意退房时间，以免给您造成不必要的损失），如需超过12点退房，请及时通知我社为您办理，费用客人自理。可自行游览重庆市内各景点。3.我社工作人员与您联系时，请与工作人员再次核对回程航班或高铁时间，以免耽误您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1、【交通】大交通: 含往返团体机机票及机场税；
                <w:br/>
                （团队机票将统一出票，团队机票一经开出，不得更改、不得签转、不得退票）
                <w:br/>
                小交通: 5座舒适车，7座大通G10/别克/本田/传奇/大通商务车，根据人数定车型；
                <w:br/>
                2、【住宿】市区住3晚高档型酒店（网评携程4钻）+武隆1晚舒适型酒店（网评携程3钻酒店）（每人一个床位，如果产生了单男单女，如团中无其他同性团友愿意拼住，则须客人现补足单房差）；（两张床，独立卫生间，空调，电视）
                <w:br/>
                参考酒店：重庆国航饭店、奥蓝酒店、H酒店、凯里亚德、重庆壹棠酒店、星宇酒店、典雅戴斯、桔子酒店、伴山子语酒店、合信石大酒店、伊凡酒店、圣名大酒店、格林东方酒店、海棠烟雨、豪源两江、长安酒店、新西亚大酒店、格雷斯精选酒店机场店、尚高丽呈酒店、华拓.铂缇嘉顿酒店、宜尚PLUS酒店、丽呈君顿酒店、君巢米拉、岷山园林大酒店、丽呈睿轩酒店园博园地铁店、重庆红楼银杏大酒店、薇斯顿、维也纳国际酒店（重庆悦来国博会展中心店）、丽柏酒店、维也纳国际酒店空港机场店、重庆嘉瑞酒店、加州康庄酒店或同级
                <w:br/>
                武隆参考酒店：迩之安酒店、仙山阁酒店、金桂酒店、仙逸酒店、山景城、卸甲酒店、远山酒店、陈家花园、迷度假日酒店或同级酒店。
                <w:br/>
                3、【用餐】全程含4早，为酒店早餐
                <w:br/>
                4、【导游】土著朋友带队全程服务，司机兼向导(全程无导游)；
                <w:br/>
                5、【门票】仙女山、武隆天生三桥、龙水峡地缝、长江索道
                <w:br/>
                6、【购物店】全程不进购物店； 
                <w:br/>
                8、【地接社】我社委托有资质旅行社，
                <w:br/>
                9、【儿童说明】年龄2--12周岁（不含）,不占床,费用包含往返飞机票、行程所列车位费、不含景点门票，产生超高敬请家长自理。12周岁（含）以上为成人价格同成人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2、【交通】天生三桥换乘车40元(必须)，地缝换乘车35元(必须)，仙女山小火车25元(自愿)，天坑三桥电瓶车15元(自愿)，客人自选个人消费项目。
                <w:br/>
                3、一切个人消费及费用包含中未提及的任何费用。
                <w:br/>
                4、儿童政策：
                <w:br/>
                ①1.2米以下（含）属儿童价；1.2米以上与成人同价（以购票时实测身高为准）。
                <w:br/>
                ②【人群标准】2岁（不含）以下可申请免团费，需报名时报备；2岁以上1.2米以下为儿童，购买儿童套餐；1.2米以上请购买成人套餐
                <w:br/>
                ③儿童价说明：产品套餐中的【儿童价】均已扣除门票和床位费用，故不含门票和床位费，现场如因身高问题需补票请根据景区政策执行，如需占床按床位补；
                <w:br/>
                5、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6、行程中发生的旅游者个人费用，包括但不限于交通工具上的非免费餐饮费、行李超重费，住宿期间的房费押金、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请您准时在入住酒店大厅等候，以免耽误行程。
                <w:br/>
                2.若遇不可抗的因素或旅游旺季，土著朋友可适当调整行程路线和出发时间安排，但不会减少游玩内容
                <w:br/>
                3. 由于重庆地势多为山地，坡多路窄，请选择舒适的徒步鞋和着装开始行程。
                <w:br/>
                4. 因个人原因中途需提前退出或其他，请及时同土著朋友及旅行顾问沟通。
                <w:br/>
                5. 意见单是评定旅游接待质量的重要依据，请游客在游览行程完毕后如实填写意见、建议或表扬内容；如有接待质量问题或争议请在当地提出，双方协商解决，协商未果，可向有关部门提出
                <w:br/>
                投诉。恕不接受虚填、假填或不填以及逾期投诉而产生的后续争议，敬请谅解！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预定后如取消，根据旅游法，将收取已产生机位、车位占位、酒店预定等损失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2025-06-15T12:23:08+08:00</dcterms:created>
  <dcterms:modified xsi:type="dcterms:W3CDTF">2025-06-15T12:23:08+08:00</dcterms:modified>
</cp:coreProperties>
</file>

<file path=docProps/custom.xml><?xml version="1.0" encoding="utf-8"?>
<Properties xmlns="http://schemas.openxmlformats.org/officeDocument/2006/custom-properties" xmlns:vt="http://schemas.openxmlformats.org/officeDocument/2006/docPropsVTypes"/>
</file>