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【梦想+】丽江大理双飞5日游行程单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YN1739504156Dy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随后前往洱海边最美【网红S湾】，这里是亲密接触洱海的最佳地理位置，这里我们还免费赠送【洱海边骑行+旅拍】深度骑行感受洱海边的风景，随后品尝精美【下午茶】，晚餐享用【海景落日红酒晚宴】，晚风、海边、夕阳，期许山野本真、静侯一场极致浪漫的落日晚宴。随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中餐后自行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7、黑龙潭，观看【丽江宋城千古情】（演出门票300元/人，赠送项目不用不退费）丽江千古情是一生必看的演出。演出用独特的文化呈现方式、高科技的手段、最先进的舞台机械设备，集舞蹈、音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度震撼，视觉盛宴。（赠送项目如因停演或客人自身原因放弃观看不退任何费用）晚餐自理，可自行选择当地美食，后入住酒店。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丽江-始发地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5正餐，餐标30元/人，特色餐40元。早餐均为酒店自助餐，云南菜系口味偏重，偏辣和偏酸。如遇单团内部分游客不超过10人、不足一桌的，我们会为您作的适当调整，请您谅解。游客因自身原因不跟团用餐或自行用餐的，餐费不退。
                <w:br/>
                <w:br/>
                【住宿】携程四钻或五钻酒店，不含单房差；
                <w:br/>
                携程4钻酒店：
                <w:br/>
                <w:br/>
                第一晚丽江：慕伦朗格 柏宇云龙 金岛酒店 金恒酒店 右见酒店 隐茂 隐沫 茹心禅院 藏元 吉祥园 祥和一号 璞缘精舍 晟通大酒店 高俅之家 宏泰天乐 日出江南 丰瑞或同级
                <w:br/>
                <w:br/>
                第二晚大理：大理公馆 洱海之门 苍海觅踪 洱海龙湾 金海岸 庞业雅阁 苍海雅园 金沙半岛或同级
                <w:br/>
                <w:br/>
                第三晚丽江：慕伦朗格 柏宇云龙 金岛酒店 金恒酒店 右见酒店 隐茂 隐沫 茹心禅院 藏元 吉祥园 祥和一号 璞缘精舍 晟通大酒店 高俅之家 宏泰天乐 日出江南 丰瑞或同级
                <w:br/>
                <w:br/>
                第四晚丽江：慕伦朗格 柏宇云龙 金岛酒店 金恒酒店 右见酒店 隐茂 隐沫 茹心禅院 藏元 吉祥园 祥和一号 璞缘精舍 晟通大酒店 高俅之家 宏泰天乐 日出江南 丰瑞或同级
                <w:br/>
                <w:br/>
                <w:br/>
                携程5钻酒店：
                <w:br/>
                <w:br/>
                <w:br/>
                第一晚丽江：丽江国际、大港旺宝、财祖、丽江别院、开臣、官房主楼、丽歌丽臣或同级
                <w:br/>
                <w:br/>
                第二晚大理：悦云雅阁、 维笙山海湾、 麓悦 大理国际或同级
                <w:br/>
                <w:br/>
                第三晚丽江：复华丽朗、金林豪生、晶玺希尔顿 、金茂凯悦臻选、实力希尔顿花园酒店或同级
                <w:br/>
                <w:br/>
                第四晚丽江：丽江国际、大港旺宝、财祖、丽江别院、开臣、官房主楼、丽歌丽臣或同级
                <w:br/>
                <w:br/>
                特别说明：如因特殊情况不能入住行程中所列酒店，则会安排其他同级酒店入住。
                <w:br/>
                <w:br/>
                【交通】当地空调旅游车（确保一人一正座）；
                <w:br/>
                <w:br/>
                【门票】行程中所涉及到景点的大门票以及行程中所标注项目，由于景区属于优惠套票形式，如有各种优惠证件不享受门票优惠
                <w:br/>
                <w:br/>
                【导服】当地中文导游服务。（8人以下司兼导）
                <w:br/>
                <w:br/>
                【保险】赠送云南旅游安全组合保险。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【不含】单房差；旅游意外保险及航空保险，因交通延误、取消等意外事件或不可抗力原因导致的额外费用，客人各类自愿消费。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13-85周岁，同车12人，单组71-75 岁+300元/人，年龄超过76-79岁+300/人，年龄超过80-85岁+500元/人；（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【儿童】13岁以内儿童按照儿童报价操作，儿童报价含车位费，半正餐；不含门票及赠送项目、不占床不含早餐。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2025-05-26T04:04:25+08:00</dcterms:created>
  <dcterms:modified xsi:type="dcterms:W3CDTF">2025-05-26T04:04:25+08:00</dcterms:modified>
</cp:coreProperties>
</file>

<file path=docProps/custom.xml><?xml version="1.0" encoding="utf-8"?>
<Properties xmlns="http://schemas.openxmlformats.org/officeDocument/2006/custom-properties" xmlns:vt="http://schemas.openxmlformats.org/officeDocument/2006/docPropsVTypes"/>
</file>