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定制新马6日游行程单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XM1743392346Bu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定制新马</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厦门-新加坡
                <w:br/>
              </w:t>
            </w:r>
          </w:p>
          <w:p>
            <w:pPr>
              <w:pStyle w:val="indent"/>
            </w:pPr>
            <w:r>
              <w:rPr>
                <w:rFonts w:ascii="微软雅黑" w:hAnsi="微软雅黑" w:eastAsia="微软雅黑" w:cs="微软雅黑"/>
                <w:color w:val="000000"/>
                <w:sz w:val="20"/>
                <w:szCs w:val="20"/>
              </w:rPr>
              <w:t xml:space="preserve">
                指定时间前往机场，自行办理登机牌托运，搭乘国际航班飞往国际花园城市-新加坡。
                <w:br/>
                游览【星耀樟宜雨旋涡】星耀樟宜坐落于新加坡樟宜机场第一航站前方，整个建筑呈现鹅蛋形，以“花 园城市”为主题，其中心位置就是大瀑布，40 米高瀑布是星耀樟宜的最大亮点，也是全世界最高的室内瀑布。 顶层是玻璃穹顶设计，四周围绕着的是绿植和商场。
                <w:br/>
                【滨海湾花园】（花穹+云雾林）著名电影《阿凡达》拍摄地之一。 这座屡获殊荣的园林景点占地面积达 101 公顷，收集培植逾 38万棵珍稀植物，其中有许多是世界上罕见的稀有品种。滨海湾南园区是最大的滨海花园，这里种植着令人惊叹的超级"大树"，在两座巨型花墙之间则架有一道 128 米长的"华侨银行空中过道"。沿着海滨步道，滨海湾金融区空中轮廓线的迷人壮观景色尽入眼帘。夜晚灯光点亮更是美不胜收。(不含园区内收费景区)
                <w:br/>
                【鱼尾狮公园】鱼尾狮公园位于新加坡河河口。知名的鱼尾狮像就坐落于此，这个矗立于浪尖的狮头鱼 身是新加坡的标志和象征。它后面还建有一座小鱼尾狮像与之相伴，与大鱼尾狮呼应，从口中喷射水柱。欣赏沿途风光：伊丽莎白大道、高等法院（外观）、政府大厦广场、国会大厦（外观）。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新加坡网评四星福康宁YWCA酒店酒店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w:br/>
              </w:t>
            </w:r>
          </w:p>
          <w:p>
            <w:pPr>
              <w:pStyle w:val="indent"/>
            </w:pPr>
            <w:r>
              <w:rPr>
                <w:rFonts w:ascii="微软雅黑" w:hAnsi="微软雅黑" w:eastAsia="微软雅黑" w:cs="微软雅黑"/>
                <w:color w:val="000000"/>
                <w:sz w:val="20"/>
                <w:szCs w:val="20"/>
              </w:rPr>
              <w:t xml:space="preserve">
                开启欢乐的童话一日之旅
                <w:br/>
                【新加坡环球影城】（含门票)大部分景点为世界级的首创亮点或是特地为新加坡量身定造的。环球影城24个景点和云霄飞车等项目中，有18个专为新加坡设计，全球独有的游乐项目，包括科幻影集太空堡垒(Battlestar Galactica)为蓝本，高度达42.5米的双轨云霄飞车；以及拥有3500个观众席、全球最多座位的未来水世界剧场等，拥有古埃及、失落的世界和好莱坞大道等七个主题区。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新加坡网评四星福康宁YWCA酒店酒店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新加坡-马六甲
                <w:br/>
              </w:t>
            </w:r>
          </w:p>
          <w:p>
            <w:pPr>
              <w:pStyle w:val="indent"/>
            </w:pPr>
            <w:r>
              <w:rPr>
                <w:rFonts w:ascii="微软雅黑" w:hAnsi="微软雅黑" w:eastAsia="微软雅黑" w:cs="微软雅黑"/>
                <w:color w:val="000000"/>
                <w:sz w:val="20"/>
                <w:szCs w:val="20"/>
              </w:rPr>
              <w:t xml:space="preserve">
                •新加坡新晋网红打卡公园---【福康宁公园】，拍到属于新加坡的秘境森林福康宁公园位于滨海湾的西北面，曾经是保卫新加坡港口的要塞旧址，这里是一座不高的小山丘，虽然公园地处市中心，却是个环境清幽的去处。福康宁现在已成为一个城市公园，值得一游的是公园内的香料园，它是仿造莱佛士于1822年修建于新加坡的实验性植物园，实验性植物园原来的园地面积为19公顷，现在的香料园是它的缩影。此外，这里的空地也是新加坡闻名的室外表演的场地，很多明星都在这里表演过。
                <w:br/>
                【旧嬉街警察署】外观彩虹窗户看上去让人心情愉悦,就像吃甜食能让人开心一样。前身是旧禧街警察局，现在是新加坡新闻及艺术部的大楼，就在克拉码头旁边。
                <w:br/>
                【小印度】是新加坡的印度族群的聚集地，就仿佛是一个印度的缩影，所以被称为是小印度。特别是在一些节日的时候来临，印度风情更加的显著，这里就像是一个金碧辉煌的童话世界。五彩的灯光和装饰在街上到处都是。新加坡的小印度是保留最完整的一个社区，来到这里你就感觉自己到了印度的国家，印度美食，闻名的彩绘，印度神像，以及五颜六色的印度庙；
                <w:br/>
                【牛车水】（新加坡的唐人街），了解早期先辈下南洋时所生活的点点滴滴；早在1819年，英国政府为了发展新加坡的经济，从海外招收了大量劳工，在短短几年里，使新加坡人口由数百人猛增至1万多人，其中来自中国广东、福建的劳工占了很大的比重。那时，老华工们都住在新加坡河出海口一带，从事着繁重的码头搬运工作。为了清扫尘土飞扬的街道，每天用牛车载水冲洗，故此，这地区被称为“牛车水”。然后去了解印度人的生活情况。
                <w:br/>
                驱车前往馬來西亞歷史古城-【马六甲】（车程约3H），马六甲建于１４０３年，曾是满刺加王国的都城。１４０５年，明朝三保太监郑和率领远航西洋船队驶进马六甲港，给这里带来中国的友谊、文化和丝绸等。马六甲极具浓厚的历史色彩，曾先后沦为葡萄牙、荷兰、英国殖民地。
                <w:br/>
                参观【荷兰红屋、英女皇广场、葡萄牙古城门、圣保罗教堂旧址】。荷兰红屋位于荷兰广场的中心，建于 1641 至 1660 年间，是东南亚最古老的荷兰建筑物。原为教堂，后改为市政府，马六甲博物馆，藏 有马来、葡萄牙、荷兰和英国的历史文物。广场中心中心有一个喷泉，英式风格，造型雅致，名叫维多利亚女皇喷 泉，是为纪念英国维多利亚女皇而建的。喷泉四周，有几个精致的小型花园，它们的独特造型风格衬托着这广场中心 喷泉，构成一副美丽的图画。圣地亚哥城堡是葡萄牙人在 1511 年修建的一座要塞。1607 年城堡被荷兰人炮轰破 坏，仅有城门幸存。城堡被当地人视为马六甲的精神象征。圣保罗教堂建于 1521 年，为葡萄牙人所建。1670 年荷兰人占领马六甲后，将教堂用作城堡，今天在外墙上仍可见到不少。
                <w:br/>
                【鸡场街】也可以称为“文化街”，或者“古董街”。从荷兰城去鸡场街少过5分钟，步行经过一座桥，该桥横跨Malacca River，我们来到了Jalan Hang Jebat，该路就是鸡场街的主要道路，在该路的左右两旁的小巷也属于鸡场街的一分子。至今，鸡场街已经有300年历史在马六甲了，有不少古董店，娱乐中心， 餐馆，土产店在这里。
                <w:br/>
                【马六甲河】马六甲河贯穿这座城市蜿蜒而过，缓缓流入马六甲海峡，偶有游船会从河面驶过。两岸 散布着很多欧式、中式与马来式混合的建筑，特色民宿、酒店、咖啡厅、酒吧、各种涂鸦壁画，给这条历史悠久的母亲河增添了几许现代气息。游客自由散步拍照留念。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马六甲网评四星酒店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马六甲-吉隆坡
                <w:br/>
              </w:t>
            </w:r>
          </w:p>
          <w:p>
            <w:pPr>
              <w:pStyle w:val="indent"/>
            </w:pPr>
            <w:r>
              <w:rPr>
                <w:rFonts w:ascii="微软雅黑" w:hAnsi="微软雅黑" w:eastAsia="微软雅黑" w:cs="微软雅黑"/>
                <w:color w:val="000000"/>
                <w:sz w:val="20"/>
                <w:szCs w:val="20"/>
              </w:rPr>
              <w:t xml:space="preserve">
                乘车前往吉隆坡（车程约2.5H）
                <w:br/>
                参观马来西亚最高元首的住所【国家皇宫】外观（游览约30分钟），温馨提示:此景点为元首宫邸，不对外开放，仅能在外围拍照，和骑马卫士留影）。
                <w:br/>
                来到占地 8.2 公顷的【独立广场】（约 15 分钟），在此可以看到有一柱高达 100公尺的旗杆，马来西亚独立时的第一面旗帜就在此旗杆上首度飘扬。【苏丹阿都沙末大厦】(外观)：苏丹亚都沙高等法院是吉隆坡的标志性建筑，也是马来西亚高等法院及较高法院所在 地。1897 年建成，曾经是殖民者的总部。当初设计这幢大楼的两名设计师都曾在印度呆过一段时日，他们把大楼设计成印度和阿拉伯风格奇妙的混合体。
                <w:br/>
                【双峰塔】（外观）马来西亚的最高建筑，也是世界第五高的大楼，高452米，共地上88层。曾经是世界最高的摩天大楼，但仍是世界最高的双塔楼。大楼表面大量使用了不锈钢与玻璃等材质。双峰塔与邻近的吉隆坡塔同为吉隆坡的知名地标及象征。
                <w:br/>
                【阿罗街/亚罗街】。它原本是外来务工人员的聚集区，在上世纪初逐渐成为街头市场和美食场所，如今也是吉隆坡最古老、最受欢迎的美食街之一，已经有 100 多个年头，可谓历史悠久。在阿罗街约 0.5 千米的路程中，大约排布着 200 多个小摊，售卖者多种水果、餐点和纪念品。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吉隆坡菲斯时尚酒店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w:br/>
              </w:t>
            </w:r>
          </w:p>
          <w:p>
            <w:pPr>
              <w:pStyle w:val="indent"/>
            </w:pPr>
            <w:r>
              <w:rPr>
                <w:rFonts w:ascii="微软雅黑" w:hAnsi="微软雅黑" w:eastAsia="微软雅黑" w:cs="微软雅黑"/>
                <w:color w:val="000000"/>
                <w:sz w:val="20"/>
                <w:szCs w:val="20"/>
              </w:rPr>
              <w:t xml:space="preserve">
                【黑风洞之网红彩虹阶梯】，黑风洞作为吉隆坡的标志性景点，名声在外，被列入马来西亚必去景区的排行榜上，这里有一个大型的印度神庙，是世界上除印度之外最著名的印度教朝拜圣地之一，也是马来西亚庆祝印度教节日大宝森节（每年阴历1～2月间)的最重要场所。这里处在丛林掩映的半山腰，是一个石灰岩溶洞群，需要步行【272级彩色阶梯】而上。
                <w:br/>
                【国家清真寺】伊斯兰教是马来西亚的国教，清真寺遍布全国，吉隆坡市中心的国家清真寺，占地5.5公顷，于1965年建成，这是一组包括祈祷大厅、大尖塔、陵墓和办公大楼的建筑群，其造型和装饰与麦加的三大清真寺相仿，气势恢弘，是伊斯兰建筑艺术的杰出代表。
                <w:br/>
                【国家博物馆】为国立综合性博物馆，在吉隆坡市西郊。1963年开放。马来西亚吉打州式传统设计，门口两幅巨大的镶嵌壁画，是以马来西亚的历史和文化为主题。馆内陈列了许多精制的工艺品和出土文物，及与自然、历史、艺术、和民俗有关的物品、动物标本。还有蜡像展示历代的服饰和民俗。
                <w:br/>
                【鬼仔巷】 的建筑风格融合了中式和马来西亚式元素，包括传统的木屋、砖石建筑和彩绘壁画等。这个街区还有许多小巷和街道，游客可以在其中漫步，欣赏各种各样的建筑和文化景观。
                <w:br/>
                【茨厂街】唐人街又名“茨厂街”，是吉隆坡市内最附有华人气息的一片老城。虽然只是位于当地的一块小面积的土地之上，但是这里却是热闹非凡。特别是春节期间及其他节假日的时候，这块老街就成了整个城市最热闹的地方，同时这里也是吉隆坡当地小有名气的夜市。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吉隆坡菲斯时尚酒店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吉隆坡-厦门
                <w:br/>
              </w:t>
            </w:r>
          </w:p>
          <w:p>
            <w:pPr>
              <w:pStyle w:val="indent"/>
            </w:pPr>
            <w:r>
              <w:rPr>
                <w:rFonts w:ascii="微软雅黑" w:hAnsi="微软雅黑" w:eastAsia="微软雅黑" w:cs="微软雅黑"/>
                <w:color w:val="000000"/>
                <w:sz w:val="20"/>
                <w:szCs w:val="20"/>
              </w:rPr>
              <w:t xml:space="preserve">
                根据航班时间送机，前往吉隆坡机场，搭乘国际航班飞往国内，结束愉快的旅程！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车导：5座车兼导服务
                <w:br/>
                门票：环球影城、花穹+云雾林、国家博物馆
                <w:br/>
                酒店：行程所列酒店2间
                <w:br/>
                餐：5早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马段不含旅遊稅馬幣10/間/晚*3晚=30马币
                <w:br/>
                马段小費：RMB 20/人/天(現付）*4天*2人=160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◤重要提醒◢：鉴于近期国家严查境外诈骗 ，出国旅游的客人需提前打电话向户籍所在地派出所问下是否需要报备登记（请配合国家工作）。如因自身原因未提前报备，导致无法出境的，此系不可抗因素，我社概不负责，其旅费不能退回，所产生的其它经济损失由客人自行承担。
                <w:br/>
                ◤请注意◢
                <w:br/>
                1、此合约书具备法律效应 ，所有约定内容不得擅自修改 ，任何手工修改 ，视为无效 ，且此合约书自动作废。
                <w:br/>
                2、客人留位报名以交齐报名确认单和订金为准，一经报名须缴纳全款，在报名后，客人如取消行程，应按下列规定向我社支付违约金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1、若出团前隐瞒有孕或有疾病史，出团后任何问题本社概不负责；
                <w:br/>
                2、若出票后告知怀孕或有病史，本社有权终止合同 ，费用全损不退。
                <w:br/>
                3、如因个人自身某些原因被机场限制出境或者被目的地国拒绝入境，此为个人自身原因，我社概不能负责，其旅费不能退回，所产生的其它经济损失由客人自理。
                <w:br/>
                4 、因不可抗客观原因或非我社原因，如航班取消，报名人数不足等特殊情况，我社有权取消或变更行程。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◤取消规则◢
                <w:br/>
                1、机票取消规则：因团队票为提前付款切定，确认后退团机票全损，或在开票前更换人员顶替；如果是散客票以航司规则为准。
                <w:br/>
                2、行程取消规则：
                <w:br/>
                ●行程开始前29 日-15日，收取旅游费用总额的5%；
                <w:br/>
                ●行程开始前14 日-7日，收取旅游费用总额的20%；
                <w:br/>
                ●行程开始前6 日-4日，收取旅游费用总额的70%；
                <w:br/>
                ●行程开始前3日-出发当日，收取旅游费用全额损失；如按上述约定比例扣除的必要的费用低于实际发 生的费用，旅游者按照实际发生的费用支付（比如已开的机票款等），但最高额不应当超过旅游费用总额。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护照首页拍照或清晰扫描件即可（护照须有半年以上有效期，无破损及涂画，且除备注页不少于4页签证空白页）</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2025-04-04T10:57:56+08:00</dcterms:created>
  <dcterms:modified xsi:type="dcterms:W3CDTF">2025-04-04T10:57:56+08:00</dcterms:modified>
</cp:coreProperties>
</file>

<file path=docProps/custom.xml><?xml version="1.0" encoding="utf-8"?>
<Properties xmlns="http://schemas.openxmlformats.org/officeDocument/2006/custom-properties" xmlns:vt="http://schemas.openxmlformats.org/officeDocument/2006/docPropsVTypes"/>
</file>