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云南专线【20250408】昆大丽双飞单动六天行程单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YN1743402243IP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厦门昆明  KY8212   1305-1550
                <w:br/>
                昆明厦门  KY8215   1705-1945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住宿：全程入住指定三钻酒店，含双早，因游客个人需要而增加的单房差由游客自行承担，详见备注说明；
                <w:br/>
                餐饮：酒店住宿均含早，共5早8正，餐标30元/人
                <w:br/>
                交通：1.出港地至昆明往返机票（团队票开出后不得签转、更改及退票），
                <w:br/>
                2.大理/昆明动车二等座
                <w:br/>
                3. 我社按实际人数安排车辆，确保每人1正座。
                <w:br/>
                门票：已含行程中景点首道大门票，行程以外不含；
                <w:br/>
                导游：优秀国语导游服务（分段导游服务）。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厦门飞昆明
                <w:br/>
              </w:t>
            </w:r>
          </w:p>
          <w:p>
            <w:pPr>
              <w:pStyle w:val="indent"/>
            </w:pPr>
            <w:r>
              <w:rPr>
                <w:rFonts w:ascii="微软雅黑" w:hAnsi="微软雅黑" w:eastAsia="微软雅黑" w:cs="微软雅黑"/>
                <w:color w:val="000000"/>
                <w:sz w:val="20"/>
                <w:szCs w:val="20"/>
              </w:rPr>
              <w:t xml:space="preserve">
                乘机抵达昆明长水机场，导游接机后安排入住酒店。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楚雄
                <w:br/>
              </w:t>
            </w:r>
          </w:p>
          <w:p>
            <w:pPr>
              <w:pStyle w:val="indent"/>
            </w:pPr>
            <w:r>
              <w:rPr>
                <w:rFonts w:ascii="微软雅黑" w:hAnsi="微软雅黑" w:eastAsia="微软雅黑" w:cs="微软雅黑"/>
                <w:color w:val="000000"/>
                <w:sz w:val="20"/>
                <w:szCs w:val="20"/>
              </w:rPr>
              <w:t xml:space="preserve">
                早餐后乘车前往国家AAAAA级景区【石林】（游览时间约120分钟，含电瓶车）这位姑娘拥有几亿年的记忆，而她鲜为人知的奇趣个性才是她最大的秘密。万千奇石异景溶洞山瀑，遍布名人学士提笔，一里一故事，流传在青山翠岗间的唯美爱情与定时上演的三弦乐歌舞，也是这片土地温柔的理由，网红打卡点：阿诗玛。
                <w:br/>
                后乘车赴楚雄彝族自治州，在热情似火的彝乡，体验彝族人用歌声和舞姿为每一位来客献上的彝族文化盛典彝乡恋歌和彝族美食汇。品尝彝族长街宴。晚间，参加楚雄彝族最热情的狂欢祭火大典。
                <w:br/>
                【温馨提示】
                <w:br/>
                1、今天的车程较长，比较辛苦，请贵宾配合导游工作，保持良好心情；
                <w:br/>
                2、储备好体力，做好紫外线防护，请自备零食及抗高原反应物品，保管好自己的随身财物；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楚雄→大理→海舌生态公园→南诏风情岛→双廊→喜洲古镇→
                <w:br/>
              </w:t>
            </w:r>
          </w:p>
          <w:p>
            <w:pPr>
              <w:pStyle w:val="indent"/>
            </w:pPr>
            <w:r>
              <w:rPr>
                <w:rFonts w:ascii="微软雅黑" w:hAnsi="微软雅黑" w:eastAsia="微软雅黑" w:cs="微软雅黑"/>
                <w:color w:val="000000"/>
                <w:sz w:val="20"/>
                <w:szCs w:val="20"/>
              </w:rPr>
              <w:t xml:space="preserve">
                早餐后，出发前往大理（车程约需3小时左右）后乘坐小摆渡前往【南诏风情岛】，南诏风情岛为洱海三岛之一。处于"双廊苍洱"旅游区内，占据着得天独厚的旅游资源，它浓缩了大理数千年的文化底蕴，尽显南诏、大理两朝六百年的皇都风采。出发前往【大理双廊】，双廊镇位于大理市东北部，洱海东北岸，境内水天一色、群山叠翠与湖光水色交相辉映，金梭织锦、"双岛双曲"与古色淡雅、风情浓郁的白族集镇相环抱，构成一幅人 双廊镇与自然和谐的美丽天然图画，是最适宜人居的小镇，素有"大理风光在苍洱，苍洱风光在双廊"之盛誉。。后前往【洱海生态廊道骑行】，特别安排一场洱海生态廊道骑行之旅。沿着洱海，或悠然漫步，或惬意骑行，寻一处静谧之所，静观潮起潮落、云卷云舒、海天一色…… 沿途尽情欣赏苍山洱海的绝美盛景，让您尽享 “最大理” 的小资惬意生活。沿途还可参与【金花打跳】，身着民族服饰的 “金花”，引领着由白族儿女组成的队伍，共同迈向这盛大的狂欢。热情的歌舞，是对远道而来的贵宾最真诚崇高的欢迎。寻至【海舌生态公园】，此乃苍山洱海间一处独具特色的生态公园。这里被誉为中国最美的田园风光之一，亦是云南大理的一处宝藏景点。景色美得如诗如画，却鲜为人知。蓝天、白云、清新的空气、美丽的湖泊与田园风光相互映衬，航拍之下，记录下一幅幅绝美的画面；后前往【喜洲古镇】，体验一场专属于大理的浪漫，周围的稻田随风摇摆，围拢着小小的村落，白色的民居安静坐落在苍山脚下。前往网红打卡地【理想邦】（游玩约 90 分钟），中国的圣托里尼，这里依山而建，建筑外观很像城堡，还有各种热带植物横行，街道诗意蜿蜒，走在其中，如梦如幻，将洱海尽收眼底，无尽享受。
                <w:br/>
                交通：汽车
                <w:br/>
                景点：楚雄→大理→海舌生态公园→南诏风情岛→双廊→喜洲古镇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古城 丽江
                <w:br/>
              </w:t>
            </w:r>
          </w:p>
          <w:p>
            <w:pPr>
              <w:pStyle w:val="indent"/>
            </w:pPr>
            <w:r>
              <w:rPr>
                <w:rFonts w:ascii="微软雅黑" w:hAnsi="微软雅黑" w:eastAsia="微软雅黑" w:cs="微软雅黑"/>
                <w:color w:val="000000"/>
                <w:sz w:val="20"/>
                <w:szCs w:val="20"/>
              </w:rPr>
              <w:t xml:space="preserve">
                早餐后，游览历史文化名城、国家 AAAA 景区——➱大理古城（游玩约 180 分钟）。位于风光秀丽的苍山脚下，是古代南诏国和大理国的都城，每一块斑驳的墙砖和石板上，都深藏着诉不尽的故事与传说，此地的生活节奏很慢，阳光明媚，温度也十分适宜，在古城里逛逛小店，看看古建筑，听听白族歌手唱歌，非常惬意，前往天然冰川博物馆--【玉龙雪山风景区】乘坐【冰川大索道】（整个景区游览时间240分钟左右，含大索道、景区环保车，含衣氧）,温馨提示：如遇雪山大索道流量限制或设备检修，我们将为您更改为云杉坪小索道。）午餐后游览山脚下的牧场【甘海子】及有“仙人遗田”美称的【白水河】，游览雪山融化而成的【蓝月谷】（含蓝月谷电瓶车）。
                <w:br/>
                游览“高原姑苏”—【丽江古城】【四方街】感受“南方丝绸之路”及茶马古道的悠悠风韵；夜幕垂落，大红灯笼摇曳，酒吧，茶坊，临水而坐，轻歌飞扬；尽情领略“家家溪水绕户转，户户垂柳赛江南”的独特古城风貌，体验小桥流水人家的人间仙境。
                <w:br/>
                交通：汽车
                <w:br/>
                景点：大理古城 丽江玉龙雪山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 大理动车回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尔后赴大理，洱海观景台观花看海，春季（3月至5月）万物复苏，洱海边的樱花、桃花等花卉盛开，为洱海增添了几分浪漫与诗意，刚好是赏花的季节，大家拍照留影！
                <w:br/>
                大理动车回昆明！
                <w:br/>
                交通：汽车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西山 返厦门
                <w:br/>
              </w:t>
            </w:r>
          </w:p>
          <w:p>
            <w:pPr>
              <w:pStyle w:val="indent"/>
            </w:pPr>
            <w:r>
              <w:rPr>
                <w:rFonts w:ascii="微软雅黑" w:hAnsi="微软雅黑" w:eastAsia="微软雅黑" w:cs="微软雅黑"/>
                <w:color w:val="000000"/>
                <w:sz w:val="20"/>
                <w:szCs w:val="20"/>
              </w:rPr>
              <w:t xml:space="preserve">
                早餐后乘车前往昆明西山风景区位于昆明西郊有"高原明珠"之称的滇池湖畔，距市区15公里，北起碧鸡关，南达灰湾，由碧鸡山、华亭山、太华山、太平山、罗汉山等山峰组成，由北向南逶迤升高，最高峰海拔2507.5米，最高的罗汉山高出滇池水面约620多米。西山风景区东濒滇池，西迤长坡，占地约889公顷。游览【滇池大坝】，在滇池大坝，既可以看滇池的水，又能远眺西山睡美人之后根据航班时间安排送机，结束愉快的旅程！
                <w:br/>
                交通：飞机
                <w:br/>
                景点：西山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住宿：全程入住指定三钻酒店，含双早，因游客个人需要而增加的单房差由游客自行承担，详见备注说明；
                <w:br/>
                餐饮：酒店住宿均含早，共5早8正，餐标30元/人
                <w:br/>
                交通：1.出港地至昆明往返机票（团队票开出后不得签转、更改及退票），
                <w:br/>
                2.大理/昆明动车二等座
                <w:br/>
                3. 我社按实际人数安排车辆，确保每人1正座。
                <w:br/>
                门票：已含行程中景点首道大门票，行程以外不含；
                <w:br/>
                导游：优秀国语导游服务（分段导游服务）。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行程以外自费项目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2025-04-04T10:58:47+08:00</dcterms:created>
  <dcterms:modified xsi:type="dcterms:W3CDTF">2025-04-04T10:58:47+08:00</dcterms:modified>
</cp:coreProperties>
</file>

<file path=docProps/custom.xml><?xml version="1.0" encoding="utf-8"?>
<Properties xmlns="http://schemas.openxmlformats.org/officeDocument/2006/custom-properties" xmlns:vt="http://schemas.openxmlformats.org/officeDocument/2006/docPropsVTypes"/>
</file>