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甘青画卷双飞8日行程单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GQ1746524857HP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5晚当地3钻酒店+2晚携程4钻酒店，特别安排一晚【金银滩草原独栋星空别墅)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厦门-兰州（参考航班：厦门-兰州 9C6743(10:50/14:15）
                <w:br/>
              </w:t>
            </w:r>
          </w:p>
          <w:p>
            <w:pPr>
              <w:pStyle w:val="indent"/>
            </w:pPr>
            <w:r>
              <w:rPr>
                <w:rFonts w:ascii="微软雅黑" w:hAnsi="微软雅黑" w:eastAsia="微软雅黑" w:cs="微软雅黑"/>
                <w:color w:val="000000"/>
                <w:sz w:val="20"/>
                <w:szCs w:val="20"/>
              </w:rPr>
              <w:t xml:space="preserve">
                约提前2小时抵达厦门机场，乘飞机前往兰州，后车程约1小时前往兰州市区酒店入住。晚餐敬请自理。特别安排夜市附近酒店，这时的您可以自行打卡兰州美食。
                <w:br/>
                周边美食推荐：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3．【南关夜市】：（营业时间19:00－凌晨24:00）推荐羊杂，冬果梨汤，兰州风味炸串串、烤面筋。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兰州－卓尔山（504KM，行车约6.5H）－张掖（210KM，行车约3H）
                <w:br/>
              </w:t>
            </w:r>
          </w:p>
          <w:p>
            <w:pPr>
              <w:pStyle w:val="indent"/>
            </w:pPr>
            <w:r>
              <w:rPr>
                <w:rFonts w:ascii="微软雅黑" w:hAnsi="微软雅黑" w:eastAsia="微软雅黑" w:cs="微软雅黑"/>
                <w:color w:val="000000"/>
                <w:sz w:val="20"/>
                <w:szCs w:val="20"/>
              </w:rPr>
              <w:t xml:space="preserve">
                早起乘车前往【东方小瑞士——卓尔山】（含门票，含区间）。卓尔山身为丹霞地貌的杰出典范，由热烈奔放的红色砂岩与砾岩精心雕琢而成。当您登顶卓尔山，刹那间，视野豁然开朗，仿若置身天地怀抱，毫无遮挡。山的那头，牛心山傲然矗立，四季景致尽收眼底，奇幻无比；左右两侧，拉洞峡与白杨沟风景区恰似两幅山水丹青，各展风姿；身后，连绵巍峨的祁连山似巨龙蜿蜒，磅礴大气；山脚下，八宝河奔腾而过，恰似一条洁白哈达，轻盈环绕县城，为这片土地增添几分灵动与祥和。乘车前往张掖，入住酒店。
                <w:br/>
                【温馨提示】
                <w:br/>
                西北气候干燥，多请适量饮水，女士注意皮肤保湿；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张掖－七彩丹霞地质公园（45KM，行车约1H）－嘉峪关城楼（220KM，行车约3H）－敦煌（260KM ，行车约3H ）
                <w:br/>
              </w:t>
            </w:r>
          </w:p>
          <w:p>
            <w:pPr>
              <w:pStyle w:val="indent"/>
            </w:pPr>
            <w:r>
              <w:rPr>
                <w:rFonts w:ascii="微软雅黑" w:hAnsi="微软雅黑" w:eastAsia="微软雅黑" w:cs="微软雅黑"/>
                <w:color w:val="000000"/>
                <w:sz w:val="20"/>
                <w:szCs w:val="20"/>
              </w:rPr>
              <w:t xml:space="preserve">
                早餐后，乘车游览【七彩丹霞地质公园】（含门票，含区间，游览时间2—3小时）这里被专家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连同七彩的山峦一定会冲击你的视觉，呈现出变幻的色彩。
                <w:br/>
                中餐后，乘车前往参观【嘉峪关城楼】（含门票，游览约 1—2小时），嘉峪关城楼号称“天下第一雄关”，位于嘉峪关市西5千米处最狭窄的山谷中部，城关两侧的城墙横穿沙漠戈壁，北连黑山悬壁长城，南接天下第一墩，是明长城最西端的关口，是古代“丝绸之路”的交通要塞。历史上曾被称为河西咽喉，因地势险要，建筑雄伟，有连陲锁钥之称。整个嘉峪关城关有三道门，也就是三个牌楼。关城中央最高楼的牌匾写着“天下第一雄关”，城墙四角都有角楼，中间最大的空地是练兵场和将军府。结束后前往敦煌，入住酒店。
                <w:br/>
                【特别提示】
                <w:br/>
                1.张掖都是属于气候比较干燥的地方，建议您游玩时多喝水，多吃当地水果来补充水分能量。游玩时带好 自己的随身贵重物品等等。
                <w:br/>
                2、这天温度的差异会比较大，越走越热，减去厚重的衣物，晚上自由活动期间注意安全。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敦煌－莫高窟B类-鸣沙山.月牙泉-敦煌
                <w:br/>
              </w:t>
            </w:r>
          </w:p>
          <w:p>
            <w:pPr>
              <w:pStyle w:val="indent"/>
            </w:pPr>
            <w:r>
              <w:rPr>
                <w:rFonts w:ascii="微软雅黑" w:hAnsi="微软雅黑" w:eastAsia="微软雅黑" w:cs="微软雅黑"/>
                <w:color w:val="000000"/>
                <w:sz w:val="20"/>
                <w:szCs w:val="20"/>
              </w:rPr>
              <w:t xml:space="preserve">
                早餐后，乘车前往【鸣沙山·月牙泉】（含门票，游览时间2—3小时），这里是有着“山以灵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午餐后根据莫高窟预约时间安排乘车前往游览【莫高窟B类票】（含门票，游览时间3-4小时，若遇A票请补138元/人差价），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参观结束入住酒店休息！
                <w:br/>
                【贴心提示】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【娱乐推荐】
                <w:br/>
                敦煌还有不容错过的就是几场视觉盛宴【又见敦煌】【敦煌盛典】【乐动敦煌】，演出时间都是 90 分钟，三大演出各具特色。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敦煌－黑独山（240KM，行车约4H ）—大柴旦翡翠湖（260KM，行车约3.5H ）－德令哈（246KM ，行车约3H ）
                <w:br/>
              </w:t>
            </w:r>
          </w:p>
          <w:p>
            <w:pPr>
              <w:pStyle w:val="indent"/>
            </w:pPr>
            <w:r>
              <w:rPr>
                <w:rFonts w:ascii="微软雅黑" w:hAnsi="微软雅黑" w:eastAsia="微软雅黑" w:cs="微软雅黑"/>
                <w:color w:val="000000"/>
                <w:sz w:val="20"/>
                <w:szCs w:val="20"/>
              </w:rPr>
              <w:t xml:space="preserve">
                早餐后乘车出发前往【黑独山】（需步行进入，大约30分钟，游览时间约30分钟）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我们将继续出发前往网红打卡地【翡翠湖】（含门票，含区间，游览时间约1.5小时），翡翠湖位于青海省海西蒙古族藏族自治州大柴旦行政区大柴旦镇境内，是柴旦独特的盐湖风貌，属硫酸镁亚型盐湖，面积15平方公里，盐湖由矿区资源开发后的卤化物（水）和矿物质（结晶物）组成。因含钾镁锂等金属元素和卤化物，盐床或淡青、翠绿或深蓝交替、与湖里盐花辉映调色成碧绿焕彩的翡翠田园，所以称为翡翠湖。这里黑褐色的土地，白色的盐晶，蓝绿色的湖水，艳丽缤纷的色彩，一定会惊艳到你的眼球，她是人迹罕至的真实秘境，即使是当地人都甚少知道，水面比天空更干净，比梦境更迷幻，四周的盐滩和富含矿物质的水共同组成了镜像一般的空间；晚入住酒店休息！
                <w:br/>
                【贴心提示】
                <w:br/>
                1.一定要戴上偏光墨镜，天气晴朗的时候，阳光照在盐湖上，反射光很强，以防对眼睛造成伤害。
                <w:br/>
                2.盐湖最美的就是海天一色的倒影了，建议带上一些鲜艳的衣服，拍摄出的照片效果会更佳。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德令哈－茶卡盐湖·天空壹号（200KM，约2.5H；（茶德高速）－青海湖（160KM，约2.5H）－文迦牧场（80KM ，行车约1.5H ）
                <w:br/>
              </w:t>
            </w:r>
          </w:p>
          <w:p>
            <w:pPr>
              <w:pStyle w:val="indent"/>
            </w:pPr>
            <w:r>
              <w:rPr>
                <w:rFonts w:ascii="微软雅黑" w:hAnsi="微软雅黑" w:eastAsia="微软雅黑" w:cs="微软雅黑"/>
                <w:color w:val="000000"/>
                <w:sz w:val="20"/>
                <w:szCs w:val="20"/>
              </w:rPr>
              <w:t xml:space="preserve">
                早餐后乘车前往游览【茶卡盐湖·天空壹号】（含门票，含区间，游览时间约2小时）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后乘车前往游览【青海湖】（含门票，游览时间约1.5小时）青海湖是中国第一大咸水湖，藏语叫做“错温布”，意思是“青色的海”“蓝色的海洋”，面积4500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文迦牧场。
                <w:br/>
                抵达后， 在【牧场】赠送体验各种娱乐项目：
                <w:br/>
                【篝火烟花秀】现场专业的藏族演员们身着艳丽民族服装和宾客一起围绕着篝火载歌载舞，唱起让人心醉的藏族歌曲，烟花燃放升空，结合现场舞台电音及灯光特效，置身草原上体验一次别有生动藏式野迪
                <w:br/>
                【萌宠乐园】近距离接触小牛、小羊、牦牛等并拍照（不含喂养）
                <w:br/>
                【投壶体验】体验古代时期人们的娱乐项目，感受“雅歌投壶”的乐趣
                <w:br/>
                【射箭体验】体验有着悠久历史的运动，感受牧民的一种生活方式
                <w:br/>
                【藏式祈福】体验藏式传统文化的丰厚底蕴
                <w:br/>
                【藏装体验】 化身为草原藏家主角，一键定格绝美瞬间，大片质感呼之欲出，留下专属的草原藏家记忆。
                <w:br/>
                （请注意：以上项目若因天气原因或景区调整取消将无退费、无任何补偿）
                <w:br/>
                【特别提示】
                <w:br/>
                1.游玩盐湖前最好准备一些湿纸巾，当裸露的皮肤沾上盐粒或者盐水后要用淡水清洗或用纸巾擦掉，时间稍长，会对皮肤造成一定的损伤。这里晴天时光线很强，而且还有湖面的反射，都需要防晒准备，而且最好准备一副墨镜保护眼睛。
                <w:br/>
                2.茶卡盐湖地区海拔约3000米，要注意不能剧烈运动，以免产生高原反应。
                <w:br/>
                3.游览茶卡盐湖请注意脚下，盐湖中有很多小盐洞，容易陷入擦伤。建议穿着颜色艳丽衣服进行拍照 （例如红裙子、彩 色丝巾等） 。通道这里曾经是会盟、和亲、战争以及"茶盐"、"茶马"互市等等众多历史事件的见证。
                <w:br/>
                赠送项目我社为突出行程特色的促销回馈行为，是无附加条件的赠送，因不可抗力因素（包括时间、天气或政策原因）或自身原因不能正常参观，所有费用不退，不换等价项目]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文迦牧场－塔尔寺（105KM，约2H）－兰州（240KM，约3.5H）
                <w:br/>
              </w:t>
            </w:r>
          </w:p>
          <w:p>
            <w:pPr>
              <w:pStyle w:val="indent"/>
            </w:pPr>
            <w:r>
              <w:rPr>
                <w:rFonts w:ascii="微软雅黑" w:hAnsi="微软雅黑" w:eastAsia="微软雅黑" w:cs="微软雅黑"/>
                <w:color w:val="000000"/>
                <w:sz w:val="20"/>
                <w:szCs w:val="20"/>
              </w:rPr>
              <w:t xml:space="preserve">
                早餐后继续乘车前往藏传佛教格鲁派（黄教）创始人宗喀巴的诞生地【塔尔寺】（含门票，电瓶车及讲解，游览时间约3小时）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抵达兰州后入住酒店休息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黄河风情线--返回温馨的家
                <w:br/>
              </w:t>
            </w:r>
          </w:p>
          <w:p>
            <w:pPr>
              <w:pStyle w:val="indent"/>
            </w:pPr>
            <w:r>
              <w:rPr>
                <w:rFonts w:ascii="微软雅黑" w:hAnsi="微软雅黑" w:eastAsia="微软雅黑" w:cs="微软雅黑"/>
                <w:color w:val="000000"/>
                <w:sz w:val="20"/>
                <w:szCs w:val="20"/>
              </w:rPr>
              <w:t xml:space="preserve">
                参考航班：兰州-厦门9C6744(16:40/19:50)
                <w:br/>
                早餐后前往【黄河母亲雕塑】黄河是中华民族的母亲河，1986年黄河母亲雕塑就成了兰州市的“打卡地”。浪花之上的母亲与依偎在身边孩子构成的温馨景象，恰似母亲河与黄河儿女的关系。兰州水车园：百里黄河风情线上最具兰州地方特色的景点之一，水车轮辐直径高达16．5米。黄河铁桥，黄河铁桥是兰州最经典最具代表性意义的景点，到这游览参观的人很多，而且这里也是兰州晚上看夜景的好地方，非常值得一来。中山桥：兰州的标志性建筑，横跨黄河，是观赏黄河美景的绝加地点。中餐后，乘车前往机场，乘飞机赴厦门，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大交通：含厦门/兰州往返机票，机场税；
                <w:br/>
                小交通：2+1陆地头等舱豪华座驾，第一天和最后一天普通空调旅游车；
                <w:br/>
                住  宿：5晚当地3钻酒店+2晚携程4钻酒店+1晚文迦牧场
                <w:br/>
                用  餐：7早11正餐，餐标40元/人
                <w:br/>
                5.导游：当地优秀导游服务；
                <w:br/>
                6.门票：只含景区首道门票和标注的区间车，不含景区其他自费项目及自费景点项目。
                <w:br/>
                7.购物：全程0购物店。如景区内有旅游商品兜售，不属于旅行社行为。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1.单房差：全程酒店均为双人标间，不含单房差。
                <w:br/>
                2.门票：景点内的园中园门票
                <w:br/>
                3.差价：升级舱位、升级酒店、升级房型等产生的差价
                <w:br/>
                4.特殊情况：因交通延阻、罢工、天气、飞机机器故障航班取消或更改时间其它不可抗力原因导致的费用
                <w:br/>
                5.个人消费：行程外的自费项目、酒店内洗衣、理发、电话、传真、收费电视、饮品、烟酒等个人消费产生的费用景区。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青海湖游船180元/人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鸣沙山月牙泉骑骆驼	130元/人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又见敦煌318元/人起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敦煌盛典268元/人起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乐动敦煌298元/人起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2025-05-26T03:00:37+08:00</dcterms:created>
  <dcterms:modified xsi:type="dcterms:W3CDTF">2025-05-26T03:00:37+08:00</dcterms:modified>
</cp:coreProperties>
</file>

<file path=docProps/custom.xml><?xml version="1.0" encoding="utf-8"?>
<Properties xmlns="http://schemas.openxmlformats.org/officeDocument/2006/custom-properties" xmlns:vt="http://schemas.openxmlformats.org/officeDocument/2006/docPropsVTypes"/>
</file>