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旷野蒙古风5日游（呼和浩特往返）行程单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NM1747981379sK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FU6713（0840/1140）
                <w:br/>
                FU6714（1900/21210）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牧歌·品质：福建独立成团，品质保证，全程无购物店！
                <w:br/>
                牧歌·尊享：草原骑马或坐马车（2选1）漫步草原(约40分钟)、含保险护具费用。
                <w:br/>
                牧歌·无忧：封顶推荐480元自费，自愿消费无压力。
                <w:br/>
                牧歌·趣玩： 希拉穆仁大草原—初春的草原感受生命的活力、天与地零距离，感叹大自然的鬼斧神工
                <w:br/>
                响沙湾—国家AAAAA级景区，这里的沙子会唱歌；感受一沙一世界的幸福与美好
                <w:br/>
                内蒙古博物馆-国家一级博物馆，蒙古族民族文化汇集展示中心
                <w:br/>
                敕勒川草原—敕勒川、阴山下，天然生态城市草原
                <w:br/>
                呼和浩特明清老街—塞上老街，历史文化名街，小吃汇集地，满满的市井烟火气
                <w:br/>
                牧歌·优选：全程安排3晚网评3钻酒店+1晚草原蒙古包-----安享睡眠无忧！
                <w:br/>
                牧歌·美食：特别赠送：价值3280元/只草原烤全羊宴（满18人，人数不足每4人一条烤羊腿）
                <w:br/>
                                     价值88元/人全牛宴，牛骨，牛舌、牛杂，牛筋、各式特色涮菜配菜，色味俱佳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福建—呼和浩特
                <w:br/>
              </w:t>
            </w:r>
          </w:p>
          <w:p>
            <w:pPr>
              <w:pStyle w:val="indent"/>
            </w:pPr>
            <w:r>
              <w:rPr>
                <w:rFonts w:ascii="微软雅黑" w:hAnsi="微软雅黑" w:eastAsia="微软雅黑" w:cs="微软雅黑"/>
                <w:color w:val="000000"/>
                <w:sz w:val="20"/>
                <w:szCs w:val="20"/>
              </w:rPr>
              <w:t xml:space="preserve">
                厦门乘机FU6713（0840/1140）呼和浩特通称呼市，是内蒙古自治区首府， 蒙古语意为“青色的城”抵达呼和浩特，接机入住酒店。
                <w:br/>
                行程特色：福建市场独立成团，机场零等待，无缝衔接，专人接机入住酒店。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呼和浩特-希拉穆仁草原（行车约2H）
                <w:br/>
              </w:t>
            </w:r>
          </w:p>
          <w:p>
            <w:pPr>
              <w:pStyle w:val="indent"/>
            </w:pPr>
            <w:r>
              <w:rPr>
                <w:rFonts w:ascii="微软雅黑" w:hAnsi="微软雅黑" w:eastAsia="微软雅黑" w:cs="微软雅黑"/>
                <w:color w:val="000000"/>
                <w:sz w:val="20"/>
                <w:szCs w:val="20"/>
              </w:rPr>
              <w:t xml:space="preserve">
                行程速览：呼和浩特乘车前往希拉穆仁草原，感受草原人民热情与奔放。
                <w:br/>
                08:30 酒店出发；
                <w:br/>
                10:30 乘车前往希拉穆仁草原；抵达草原，尊享迎宾下马酒，感受草原人民热情与奔放。
                <w:br/>
                11:00 草原骑马或坐马车（2选1）漫步草原40分钟（含骑马费用、含保险护具费用）；体味马背民族的豪爽，感受蒙古族浓厚的马背文化，感受蒙古族的深情与豪放。
                <w:br/>
                12:30 午餐午休
                <w:br/>
                14:30 特别安排：游牧民俗体验（价值88元/人、费用已含）
                <w:br/>
                ￭近距离接触蒙古族游牧文化，走进牧民家族，感受蒙古族民间生活文化
                <w:br/>
                ￭逐水草而居的马背民族，乌尼、乌德、陶脑、哈那-传统蒙古包DIY搭建
                <w:br/>
                ￭体验蒙古族牧民生活中不可或缺的蒙式奶茶熬制方法，品尝奶茶、奶制品，现炸蒙古果条
                <w:br/>
                ￭了解英姿飒爽的草原儿女蒙古族服饰文化，穿蒙古袍、打卡一望无垠的醉美草原
                <w:br/>
                ￭参与祭祀蒙古人心中的圣地-敖包，祈祷草原风调雨顺、家人幸福平安
                <w:br/>
                ￭体验蒙古族传统男儿三艺之一射箭，争当草原神射手
                <w:br/>
                ￭参与草原球类、踢毽子等活动，赢取草原老阿玛精心制作的纪念品
                <w:br/>
                18:00 晚餐品尝草原全羊宴（整团18人及以上含一只烤全羊，18人以下每4人含1条烤羊腿）；
                <w:br/>
                20:00 草原篝火晚会（如因天气状况不佳取消无退费），放松身心。
                <w:br/>
                温馨提示：请认真听从马队长以及导游讲解骑马的动作要领及相关注意事项，签署活动注意事项书面证明，务必注意骑马乘车安全，应自治区旅游局规定，12岁以下儿童及60岁以上老人禁止骑马，只可乘坐勒勒车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晚餐：草原全羊宴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希拉穆仁草原-响沙湾-达拉特旗 （行车约2H）
                <w:br/>
              </w:t>
            </w:r>
          </w:p>
          <w:p>
            <w:pPr>
              <w:pStyle w:val="indent"/>
            </w:pPr>
            <w:r>
              <w:rPr>
                <w:rFonts w:ascii="微软雅黑" w:hAnsi="微软雅黑" w:eastAsia="微软雅黑" w:cs="微软雅黑"/>
                <w:color w:val="000000"/>
                <w:sz w:val="20"/>
                <w:szCs w:val="20"/>
              </w:rPr>
              <w:t xml:space="preserve">
                行程速览：探访蒙古部落、了解少数民族生活习性，前往5A响沙湾，索道进入大漠腹地，畅游仙沙岛。
                <w:br/>
                07:30 草原度假村出发
                <w:br/>
                08:00【探访蒙古部落】这里是蒙古民族世代繁衍生息的地方，有最原始的蒙古包，听着热情好客的蒙古人为您讲述龙
                <w:br/>
                梅玉荣的感人故事，了解蒙古人宁可三日无食不可一日无茶的饮食习惯，解密蒙古族身居恶劣环境中但少发风湿疾病，
                <w:br/>
                研习蒙古族人民独道的养生保健之法；
                <w:br/>
                12:30 午餐品【田园有机蔬菜宴】
                <w:br/>
                13:30抵达【5A响沙湾】（费用已含）；乘坐索道（费用自理90元/人）进入沙漠腹地，畅游仙沙岛（费用自理）游
                <w:br/>
                玩线路：索道入口-索道-响沙湾港-沙海游艇-仙沙岛（骑骆驼、沙漠冲浪与秋千，轨道自行车，果虫小滑车、中心舞台
                <w:br/>
                表演、果老剧场《杂技大世界》等.
                <w:br/>
                17:00 乘车前往达拉特旗
                <w:br/>
                18:00 晚餐享用【伊盟农家菜】
                <w:br/>
                19:00 入住达拉特旗酒店
                <w:br/>
                温馨提示: 沙漠少雨干旱, 需多补充水份,乘坐景区索道上下需注意安全.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午餐：田园有机蔬菜宴     晚餐：伊盟农家菜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达拉特旗-敕勒川草原-呼和浩特（行车约3H）
                <w:br/>
              </w:t>
            </w:r>
          </w:p>
          <w:p>
            <w:pPr>
              <w:pStyle w:val="indent"/>
            </w:pPr>
            <w:r>
              <w:rPr>
                <w:rFonts w:ascii="微软雅黑" w:hAnsi="微软雅黑" w:eastAsia="微软雅黑" w:cs="微软雅黑"/>
                <w:color w:val="000000"/>
                <w:sz w:val="20"/>
                <w:szCs w:val="20"/>
              </w:rPr>
              <w:t xml:space="preserve">
                08:30 酒店早餐后出发
                <w:br/>
                10:30 抵达国家AAAA级旅游景区—【敕勒川文化旅游区】（游览60分钟），这里是古老的敕勒川民歌所描绘的草原，背靠巍峨的阴山山脉，万亩草原平坦而开阔，哈素海波光粼粼，空气清新，心旷神怡。游客们可骑上单车（费用已含骑行30分钟）观春天草原湿地风光，漫步哈素海岸边，远离城市的喧嚣。骑行是一种健康自由的运动旅游方式，不管你是独自出游，还是结伴而行，让我们去用心感受旅途的美。
                <w:br/>
                12:30 午餐品尝【稍麦宴】
                <w:br/>
                15:00参观国家4A级旅游景区—【蒙亮民族风情园】（游览90分钟），走进景区独特风格的建筑映入眼帘，这里是民族文化用品的展示基地，来到这里犹如走进艺术的海洋，您可以自由参观也可以自由选购独具特色的民族用品。
                <w:br/>
                17:30 晚餐品尝【全牛宴】
                <w:br/>
                19:00入住呼和浩特酒店。
                <w:br/>
                温馨提示: 内蒙古饮食习惯牛羊肉居多, 请适量食用,以免水土不服,引起身体不适.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午餐：烧麦宴     晚餐：全牛宴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呼和浩特——福建
                <w:br/>
              </w:t>
            </w:r>
          </w:p>
          <w:p>
            <w:pPr>
              <w:pStyle w:val="indent"/>
            </w:pPr>
            <w:r>
              <w:rPr>
                <w:rFonts w:ascii="微软雅黑" w:hAnsi="微软雅黑" w:eastAsia="微软雅黑" w:cs="微软雅黑"/>
                <w:color w:val="000000"/>
                <w:sz w:val="20"/>
                <w:szCs w:val="20"/>
              </w:rPr>
              <w:t xml:space="preserve">
                09:30 酒店出发
                <w:br/>
                10:00 前往呼和浩特旧城中心，游览【塞上老街】、深藏于闹市中的呼和浩特塞上老街始建于明万历年间，距今已有400
                <w:br/>
                多年的历史,位于呼和浩特市大南街大召寺附近，是条具有明清建筑风格的古街。漫步街头，古董古玩、旧式理发店、老
                <w:br/>
                字号饭庄等再现明清商业的繁荣景象。
                <w:br/>
                11:30参观漠南第一府【将军衙署】（游览90分钟,逢周一闭馆）,清朝一品封疆大吏武官衙署,一座将军府,半部青城史。
                <w:br/>
                13:30游览【内蒙古博物院】（赠送游览，每周一闭馆（如遇闭馆则无赠送），推荐：远古世界-飞天神舟-草原风情-草原天骄）
                <w:br/>
                <w:br/>
                根据航班时间乘车前往机场，美好的时光总是短暂的，挥别那对内蒙古的眷恋，对草原的热忱，对北国的情怀，如果你喜欢，它将永远为您张开迎接的怀抱，草原期待与您的再次相约!参考航班：FU6714（1900/21210）
                <w:br/>
                温馨提示：临行前请再次检查自己的所有物品是否齐全；认真填写游客意见单，留下您宝贵的意见和建议；行程中行进时间为预估时间，因天气路况等实际情况不同，导游可与客人协商调整时间，敬请留意！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住宿：全程四晚住宿，入住以下参考商务型酒店（网评三钻）双标间，草原入住空调蒙古包一晚，以我社出发前通知客人入住的酒店为准； 
                <w:br/>
                 参考酒店：呼和浩特（携程3钻）：大福酒店、蒙之旅精选酒店、景然精品酒店、爱丁堡大酒店或同级
                <w:br/>
                       草原空调蒙古包：蒙古人度假村、天鹅湖牧场或同级 
                <w:br/>
                       达拉特旗携程3钻：禾雅酒店、响沙假日酒店、吉隆源大酒店、世威大酒店或同级
                <w:br/>
                注：（如出现自然单间请客人补单房差、内蒙地区为内陆偏远地区，经济水平有限，酒店设施及等级都与沿海发达城市水平差一个档次，请客人谅解悉知！）
                <w:br/>
                膳食：全程4早餐（市区酒店含早，草原简单桌早，不用不退）；7正餐（正餐餐标30元/正；升级一餐价值88元全牛宴, 10人1桌、8菜1汤，不足十人菜数略减，特惠产品正餐不用不退);
                <w:br/>
                用车：当地旅游包车，根据人数不同安排车型，1人1正座；
                <w:br/>
                门票：行程中所列明已含景点首道门票； 
                <w:br/>
                导游：当地优秀中文导游服务。 8人及以下无导游，司机提供简单服务，9人以上我社专职优秀导游服务。
                <w:br/>
                购物：全程无购物店！（注：景区（蒙古原始人家部落、蒙亮民俗风情园等）、餐厅、酒店、长途休息站等也有旅游商品售卖（包括路边小店），不属于旅行社安排范畴，若您购买的商品出现质量问题，旅行社不承担任何责任）
                <w:br/>
                儿童：12周岁以下：特价儿童机票，含车位费、正餐半餐费、导服；不占床不含早餐不含门票。
                <w:br/>
                机票：厦门—呼和浩特 往返机票，含机建燃油，团队特价机票，出票后不受理退票、改签；机票具体航班时刻以开票通知为准不能指定航班时刻，如需指定航班时刻请补足机票差价！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当地景区内另行收费的小门票、电瓶车、小交通、索道等（响沙湾索道90元客人自理）。
                <w:br/>
                当地所产生的个人消费（如：酒店内洗衣、理发、电话、传真、饮品、烟酒、备品损坏而产生的个人消费）
                <w:br/>
                团费报价中不包含单间差费或加床费用
                <w:br/>
                旅游费用包含内容以外的所有费用。
                <w:br/>
                自由活动期间的餐食费及交通费；行程之外的观光项目。
                <w:br/>
                因不可抗力因素而需要更改行程所导致增加的额外费用。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1、“红格尔漠南传奇”马术表演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响沙湾索道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响沙湾仙沙岛娱乐套票</w:t>
            </w:r>
          </w:p>
        </w:tc>
        <w:tc>
          <w:tcPr/>
          <w:p>
            <w:pPr>
              <w:pStyle w:val="indent"/>
            </w:pPr>
            <w:r>
              <w:rPr>
                <w:rFonts w:ascii="微软雅黑" w:hAnsi="微软雅黑" w:eastAsia="微软雅黑" w:cs="微软雅黑"/>
                <w:color w:val="000000"/>
                <w:sz w:val="20"/>
                <w:szCs w:val="20"/>
              </w:rPr>
              <w:t xml:space="preserve">（景区通票，骑骆驼、果老剧场演出、轨道自行车等十余项娱乐项目）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草原骑马、沙漠乘驼存在一定的危险，请按照景区提示及工作人员要求操作；如客人参加自费项目骑马发生意外，我社只负责协   调，不承担任何责任。
                <w:br/>
                为维护旅游者的权益及改进旅行社的服务，如旅游者在行程中对旅行社的服务及接待标准有异议，请在当地向旅行社提出，以便旅行社及时解决。如旅游者不及时提出，回团后有异议，又没有证据证明的，旅行社将不予处理。
                <w:br/>
                团队接待质量以您的意见单为准,请仔细填写，并留下联系方式，方便我们回访。如果您不填写意见单，旅行社将视您放弃此项权利并按照无投诉处理。同时旅行社不接受与团队意见单相违背的投诉。
                <w:br/>
                因自费项目带有一定的危险性，景区有安全提示说明及导游也会在行程中讲明各项活动的注意事项，如参加需在当地签订补充协议， 请游客认真听讲解，严格按要求操作，并请组团社建议客人上好人身意外保险，如有意外我社只负责协调、不承担任何责任。
                <w:br/>
                游客自愿参加优惠娱套票，一经售出，未消费的项目不做任何退费，敬请各位游客悉知。
                <w:br/>
                友情提示：
                <w:br/>
                1、内蒙古草原天高云淡，空气洁净，海拔在1500米左右，太阳直射及紫外线较强，要带好防晒衣帽、墨镜及高倍数的防晒霜。 
                <w:br/>
                2、内蒙属于内陆地区气候比较干燥，故带些润唇膏及保湿护肤品，要多饮水少吃辣椒，草原早晚温差比较大，须带些长袖衣物。
                <w:br/>
                3、草原羊肉相对其他肉食来说比较滋补，所以吃羊肉后不宜吃西瓜、喝啤酒等发寒性食物及饮料，以防腹泻。
                <w:br/>
                4、召庙大殿和成吉思汗陵大殿内禁止拍照或摄像。
                <w:br/>
                5、旅游者应当选择自己能够控制风险的另行消费项目，同时必须尊重当地的风俗习惯。
                <w:br/>
                6、在保证景点不减少的情况下，我社有权调整行程的先后顺序。
                <w:br/>
                7、旅游者入住酒店时要注意防滑，尤其在使用一次性拖鞋洗浴时更要特别小心。
                <w:br/>
                8、1.2米以下儿童报价只含车位及半餐，超高自理。凡不占床位游客，均不含早餐，需在酒店另行付费。
                <w:br/>
                9、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10、旅行社不接收年龄超过70周岁的老年人报名参加此类散拼团，70周岁以上的老年人需要参加配有随团医生的专门老年团。
                <w:br/>
                11、我社受理投诉以游客交回的《旅游服务质量监督表》为依据，请您如实认真填写，以保障您的权益。
                <w:br/>
                12、本路线机票升幅较大，导致不同日期报名，且同团出发的客人，团费有较大差异，敬请旅客注意，价格有差异无任何退费。
                <w:br/>
                13、团队游览中不允许擅自离团（自由活动除外），中途离团视同游客违约，需赔付旅行社损失（视情况定损），由此造成未参加行程内景点、用餐、房、车、机票、火车票等费用不退，旅行社亦不承担游客离团时发生意外的责任。
                <w:br/>
                草原旅游提示：
                <w:br/>
                1、年老体弱或有心脏病、高血压等不适合骑马疾病及状况，请不要骑马，否者自己承担后果。
                <w:br/>
                2、上马前一定让马主检查一下肚带是否系紧，系紧后才能上马，肚带不系紧容易转鞍是最危险的。选择鞍上带铁环的马，抓紧铁环保持平衡。上下马时请不要站在马的后面和右面，以免引起危险。
                <w:br/>
                3、骑马前要把自己的装束收拾利落，骑马最好穿紧凑的衣服和鞋子，不可以戴固定不了的帽子，衣服、围巾要穿紧扎好，避免被风吹起吓惊马匹造成危险。骑在马上千万不要互相打闹，特别是不可以在马上接听电话和拍照，更不要随意抽打别人和自己的马，以免马受惊吓造成危险。不要在马背上作剧烈的动作或互递东西，最好不要中途下马；也不要在马上脱换衣服，也不要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6、如马受惊狂奔请不要害怕，马很快会减速，使劲拽马叉子并用双腿夹紧马肚子，如果还拽不住就拽一根马叉绳，使马团团转。
                <w:br/>
                沙漠旅游提示
                <w:br/>
                1、在沙漠游览时，请带上矿泉水，太阳镜，太阳帽等用品，请将手表手机照相机等贵重物装入随身携带的包里。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最好不要用相机和手机，否则掉到沙漠中会损坏或无法找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2025-05-26T00:38:11+08:00</dcterms:created>
  <dcterms:modified xsi:type="dcterms:W3CDTF">2025-05-26T00:38:11+08:00</dcterms:modified>
</cp:coreProperties>
</file>

<file path=docProps/custom.xml><?xml version="1.0" encoding="utf-8"?>
<Properties xmlns="http://schemas.openxmlformats.org/officeDocument/2006/custom-properties" xmlns:vt="http://schemas.openxmlformats.org/officeDocument/2006/docPropsVTypes"/>
</file>