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新升级-吉享新马5日游（马进新出）行程单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XJP1747983643T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08:50-13:40厦门-吉隆坡MF847
                <w:br/>
                15:15-20:00新加坡-厦门MF852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吉享新马5日游（马进新出）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厦门-吉隆坡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吉隆坡。前往【太子城】行政中心，包括【首相办公大楼】、【粉红清真寺】参观粉红水上清真寺，仿造摩洛哥卡萨布兰卡的哈桑清真寺而建，坐落在马来西亚的新行政中心太子城，占地面积 5.5 公顷，耗资 1000 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
                <w:br/>
                【赠送马来特色下午茶-印度拉茶+飞饼】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晚餐:特别安排【壹宴南洋】 非物质文化遗产风味餐+【椰浆饭DIY】贵宾们参与制作椰浆饭 DIY 活动，亲身体验马来传统美食制作，感受满满的大马美食文化!
                <w:br/>
                【南洋壹号】倾情打造，呈现“壹宴南洋”这一味觉与文化交融的传奇盛宴。以蓝花椰浆饭为序，蓝花蝶豆的天然色彩与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【网红打卡--体验乘坐马来西亚吉隆坡单轨列车】，吉隆坡地铁8号线，即吉隆坡单轨列车(KL Monorail)，是巴生谷第八条列车线路，也是马来西亚唯营运的单轨铁路列车系统。是与西雅图中心单轨列车(Seattle Center Monorail)的ALWEG 列车类似设计的永久性两车列车。每辆单轨列车在常规运营期间可容纳 158名乘客。 感受不一样的大马文化风情~
                <w:br/>
                【巧克力 DIY 制作】 化身巧克力制造师，将您的创意展现在自己的创作上，您的创意作品还可以自行带回家哦。巧克力工厂中的巧5克力可谓是所不胜数，口味多样，
                <w:br/>
                形状也多种多样。有草莓、菠萝等水果口味的，有特拉米苏口味的，还有浓郁带有些苦味的黑巧克力，最特别的是辣椒口味的巧克力，一定要尝尝。这里有专门的导购售卖各色的巧克力。那精致、诱人的巧克力真是让人目不接暇，更是爱不释手。游客免费品尝。其实马来西亚除了有美丽的风光以外，巧克力工厂，也是一个充满着趣味的地方，是全世界巧克力爱好者最向往的地方。
                <w:br/>
                【鬼仔巷】wai Chai Hong 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2073英尺高154英尺。马来西亚首都吉隆坡新地标“默迪卡118”大楼，2021年12月30日举行了尖塔封顶仪式，以楼高678.90米记录，取代上海中心大厦（632米）成为世界第二高楼，仅次于阿联酋迪拜的哈里发塔。
                <w:br/>
                【赠送网红老字号米其林-瓦煲咖啡下午茶+黄金蛋挞】--茨厂街里跨越半世纪的老字号【碧华楼】【瓦煲咖啡】，顾名思义，就是用瓦煲煮出来的咖啡。你一定会奇怪，瓦煲不是用来煲中药的吗，最多也就是煲汤，怎么连咖啡都可以用瓦煲来煮呢？瓦煲咖啡不同于一般咖啡，那是用时间和心意煮成的咖啡，别具一番风味。因为瓦煲独特的罐体构造，煮出来的咖啡香醇浓厚，深受人们喜爱，后来瓦煲还逐渐被用来煮奶茶，口感也是超赞的。瓦煲的制作材料决定了它具有加热慢、散热慢、保温好的特点。因此，用瓦煲来煮咖啡，能让咖啡受热更均匀，更全面。把咖啡粉倒进瓦煲中，兑水用火慢煮，让咖啡粉的香味在瓦煲中尽情地释放出来，煮出来的咖啡香滑，浓郁；再加上比例适当的牛奶和糖，一杯香醇的瓦煲咖啡就完成了。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【莎罗马行人天桥】位于甘榜巴鲁的这座莎罗马行人天桥，是由VERITAS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【K88 美食街-晚餐自理】：打卡本地人必去、最正宗的马来西亚美食小天地 ，里面有各式各样的美食，比如 沙爹（satay）,烧鱼，猪肠粉，水果啰吔（rojak）和各式各样的马来西亚道地美食。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早餐后，前往参观马来【甘榜高脚屋】,了解马来人居住文化;
                <w:br/>
                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前往【网红地标 I❤KL 打卡拍照】，游客来马必打卡胜地。人少超级出片。
                <w:br/>
                打卡：【吉隆坡“生命之河 ”】 （River Of Life）吉隆坡最具代表性的景点，生命之河，被誉为这座城市的起点。 它从郊外的森林山脉开始流淌，穿过城市的中心，最终注入马六甲海峡。这条河流在城市的发展历程中扮演着非常重 要的角色，为城市的历史和文化增添了不少色彩。生命之河还是一个适合散步和休闲的地方。这里有许多公园和休闲区，人们可以在这里享受阳光和新鲜空气。 
                <w:br/>
                打卡：生命之河彩色涂鸦壁画街-吉隆坡生命之河两岸有许多历史悠久的建筑，现在绘上了一些彩色的墙画，里面是马来西亚的人文故事。
                <w:br/>
                【吉隆坡占美清真寺】（外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之后参观：【吉隆坡国家美术馆】网红景点，吉隆坡打卡地标。马来西亚国家美术馆位于吉隆坡淡马鲁路，占地面积 5.67 英亩，紧邻马来西亚国家剧场和国家图书馆。其独特的建筑融合了马来西亚传统建筑特色与现代建筑元 素，成为当地最为现代的艺术场所。美术馆面积 13,000 平方米，包括五间展厅、会议室、艺术工作间、资讯中心、 户外展示区和办公区。
                <w:br/>
                【国家英雄纪念碑】（外观约 30 分钟左右），这座由著名雕刻大师Felix de Weldon设计的黄铜纪念碑，高达 15.54 公尺，乃建于 1966 年，以纪念在混乱时期为国牺牲的英雄;也是全世界最庞大的独立雕刻品之一。国家英雄纪念碑位于湖滨公园对面，
                <w:br/>
                建造于 1966 年，是为纪念为国牺牲的烈士而建的。这座七勇士青铜塑像高 15.54 
                <w:br/>
                米，是世界上最大的单体雕塑作品之一，由美国著名雕塑家威尔顿设计，在意大利铸造。
                <w:br/>
                特别赠送-品尝马来西亚时令热带水果餐，马来西亚属于热带气候，水果资源丰富，味
                <w:br/>
                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驱车前往馬來西亞歷史古城-【马六甲】（约2.5小时车程），参观建于16世纪东方最大的【圣地亚哥古堡】，【葡萄牙古城】，荷兰统治时期遗留下来的【大钟楼】及【红教堂】等古老建筑物。参观郑和下西洋所留下的遗迹【三宝庙】、【三宝井】、【中国山】。马六甲古船（外观），马六甲海事博物馆是根据一艘真正的葡萄牙大型远航船建造而成的，由于船舱里收藏着许多马六甲的无价之宝，海事博物馆被认为是马六甲遗产的最重要象征之一，游客驻足参观拍照。
                <w:br/>
                参观【海上清真寺】外观位于人工修筑的马六甲岛上。水位高的时候，它看起来像一个浮动的建筑。清真寺的建筑成本约1000万马币。2006年11月24日由马来西亚最高元首端姑賽西拉祖丁主持开幕式。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特别安排尊享体验-【赠送马六甲河游船】-感受属于来自马六甲的多巴胺色彩感(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马六甲/新山五星酒店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
                <w:br/>
              </w:t>
            </w:r>
          </w:p>
          <w:p>
            <w:pPr>
              <w:pStyle w:val="indent"/>
            </w:pPr>
            <w:r>
              <w:rPr>
                <w:rFonts w:ascii="微软雅黑" w:hAnsi="微软雅黑" w:eastAsia="微软雅黑" w:cs="微软雅黑"/>
                <w:color w:val="000000"/>
                <w:sz w:val="20"/>
                <w:szCs w:val="20"/>
              </w:rPr>
              <w:t xml:space="preserve">
                早餐后，驱车前往新山，午餐后，过关入境前往新加坡。之后前往游览参观【滨海湾花园】外观，在此可欣赏到各种造型独特的奇花异草，在繁华闹市中感受最前卫的园
                <w:br/>
                林设计。【擎天大树—空中走道】外观设计灵感源自胡姬花（兰花），形似新加坡国花“卓锦万黛兰”。花园正中央的几棵巨型擎天大树您一定不会错过，这些树形的垂直花园巍然耸立，分别介于 9 至 16 层楼高。漫步于两棵擎天大树之间的空中走道，鸟瞰花园全景。
                <w:br/>
                游览新加坡南部最高山－【花芭山】,在此可以俯瞰新加坡全景，更不例外，陶醉于此
                <w:br/>
                前往【新加坡度假圣地海岛】（约 60 分钟）：作为亚洲顶级一站式综合娱乐城和独一无二的家庭度假胜地，名胜世界集吃喝玩购物住宿于一身，让时尚年轻一族、全家大小、企业会奖 都可于此欢度悠闲假期。现开放有新加坡环球影城、节庆大道；梦之湖和各式酒店，游客可自由闲逛节庆大道、娱乐城等免税商场。
                <w:br/>
                新晋网红打卡景点-【心之音】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新加坡【环球影城-外观打卡拍照】(不含门票）
                <w:br/>
                特别安排新加坡米其林国民美食:新加坡米其林餐厅【松发肉骨茶】连续七年荣获【米其林必比登】推荐的餐厅松发肉骨茶始于 1969 年，是56年新加坡老字号，以手推车小摊头售卖起家，可以说是从街边小吃摊到国际品牌。2016年与2025年更是连续多年，成为新加坡米其林必比登美食推荐餐厅。
                <w:br/>
                （由于马来西亚到新加坡直通巴数量限制原因，送关时团队可能会和其他团队拼车至关口，敬请理解）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新加坡-厦门
                <w:br/>
              </w:t>
            </w:r>
          </w:p>
          <w:p>
            <w:pPr>
              <w:pStyle w:val="indent"/>
            </w:pPr>
            <w:r>
              <w:rPr>
                <w:rFonts w:ascii="微软雅黑" w:hAnsi="微软雅黑" w:eastAsia="微软雅黑" w:cs="微软雅黑"/>
                <w:color w:val="000000"/>
                <w:sz w:val="20"/>
                <w:szCs w:val="20"/>
              </w:rPr>
              <w:t xml:space="preserve">
                早餐后，前往，观看【鱼尾狮身像】——作为新加坡旅游局STB标志的鱼尾狮首次亮相于1964年。这个矗立于浪尖的狮头鱼身像很快就变成了新加坡的象征。鱼尾狮和
                <w:br/>
                小鱼尾狮最初建立在离现址120米的海滨公园桥边的鱼尾狮公园。、鱼尾狮公园因此在世界城市著名地标中取得一席之地，成为一个广受欢迎的旅游景点；欣赏沿途风光：伊丽莎白大道、高等法院、政府大厦广场、国会大厦】(外观)。
                <w:br/>
                午餐后，乘车前往新加坡樟宜机场，安排30分钟左右在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之后，搭乘国际航班飞往厦门，结束愉快的旅程！ 
                <w:br/>
                注：以上仅为参考行程，在不减少景点的前提下，我公司保留根据签证、航空班次、旅馆确认等情况调整本行程表的权利，具体行程及航班时间以出票后确定为准！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1、酒店：行程上所列酒店(以两成人一房为原则)
                <w:br/>
                2、餐：行程表所列用餐，4早餐7个正餐，正餐餐标60元，其中新加坡升级一餐 100 元米其林松发肉骨茶。（境外团队用餐以中式餐为主，各地也会安排一些当地的风味餐，团餐以吃饱为主，但口味未必合乎理想，敬请游客见谅，团队用餐不用不退。）
                <w:br/>
                3、交通、门票：行程表内所列的景点及全程旅游观光巴士
                <w:br/>
                4、机票：全程国际机票及全程机场税、保安税、燃油附加费
                <w:br/>
                5、保险：旅行社责任保险
                <w:br/>
                6、导游、领队：全程优秀中文领队+当地中文导游服务。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1、不含境外燃油税+酒店房间税等杂费600元/人（大小同价），跟团费一起交。
                <w:br/>
                   不含马来导游小费80元/人（大小同价），当地现付导游。
                <w:br/>
                2、12周岁以下儿童不占床和大人同价，12岁以下小孩占床加800元，12-18周岁（含18岁）必须占床加800元/人，同批小孩超30%比例另附加300元。（19周岁以下都算小孩）。
                <w:br/>
                3、所有非中国大陆护照签证自理，非中国大陆护照（包括港澳台，外籍护照）在团费原基础上加收附加费500元/人。
                <w:br/>
                4、办理护照费；
                <w:br/>
                5、所在地前往机场的交通费用；
                <w:br/>
                7、费用不含单房差1450元/人；因出现单男单女或者客人要求一人一间，须支付房差 。
                <w:br/>
                8、个人境外消费、洗衣，理发，电话，饮料，烟酒，付费电视，行李搬运费、小费及行程内未提及的所有私人费用；
                <w:br/>
                9、航空公司临时加收的燃油附加费。
                <w:br/>
                10、离团费及行程外之自费节目及所产生的个人费用等。
                <w:br/>
                11、旅游意外险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新加坡综合百货店</w:t>
            </w:r>
          </w:p>
        </w:tc>
        <w:tc>
          <w:tcPr/>
          <w:p>
            <w:pPr>
              <w:pStyle w:val="indent"/>
            </w:pPr>
            <w:r>
              <w:rPr>
                <w:rFonts w:ascii="微软雅黑" w:hAnsi="微软雅黑" w:eastAsia="微软雅黑" w:cs="微软雅黑"/>
                <w:color w:val="000000"/>
                <w:sz w:val="20"/>
                <w:szCs w:val="20"/>
              </w:rPr>
              <w:t xml:space="preserve">鳄鱼油，狮子油，深海鱼油等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千里追风油，马来人参—东革阿里等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1、若出团前隐瞒有孕或有疾病史，出团后任何问题本社概不负责；
                <w:br/>
                2、若出票后告知怀孕或有病史，本社有权终止合同 ，费用全损不退。
                <w:br/>
                3、如因个人自身某些原因被机场限制出境或者被目的地国拒绝入境，此为个人自身原因，我社概不能负责，其旅费不能退回，所产生的其它经济损失由客人自理。
                <w:br/>
                4 、因不可抗客观原因或非我社原因，如航班取消，报名人数不足等特殊情况，我社有权取消或变更行程。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鉴于近期国家严查境外诈骗，出国旅游的客人都需提前打电话向户籍所在地派出所问下是否需要报备登记，以防被机场拦住无法出境。（特别是敏感地区：例如安溪、南安、永春、漳平、长汀、连城、宁德、漳浦、南靖、福清、长乐、连江、闽侯、莆田、江西等等，因每个地区政策不一样，具体请咨询派出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1、此合约书具备法律效应 ，所有约定内容不得擅自修改 ，任何手工修改 ，视为无效 ，且此合约书自动作废。
                <w:br/>
                2、客人留位报名以交齐报名确认单和订金为准，一经报名须缴纳全款，在报名后，客人如取消行程，应按下列规定向我社支付违约金：
                <w:br/>
                ◤取消规则◢
                <w:br/>
                1、机票取消规则：因团队票为提前付款切定，确认后退团机票全损，或在开票前更换人员顶替；如果是散客票以航司规则为准。
                <w:br/>
                2、行程取消规则：
                <w:br/>
                ●行程开始前29 日-15日，收取旅游费用总额的5%；
                <w:br/>
                ●行程开始前14 日-7日，收取旅游费用总额的20%；
                <w:br/>
                ●行程开始前6 日-4日，收取旅游费用总额的70%；
                <w:br/>
                ●行程开始前3日-出发当日，收取旅游费用全额损失；如按上述约定比例扣除的必要的费用低于实际发 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护照首页拍照或清晰扫描件即可（护照须有半年以上有效期，无破损及涂画，且除备注页不少于4页签证空白页）
                <w:br/>
                特别声明：本行程不接受新加坡、马来西亚滞留，犯罪，遣送回来的客人，如有隐瞒产生损失自理与本司无关。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2025-05-26T01:07:58+08:00</dcterms:created>
  <dcterms:modified xsi:type="dcterms:W3CDTF">2025-05-26T01:07:58+08:00</dcterms:modified>
</cp:coreProperties>
</file>

<file path=docProps/custom.xml><?xml version="1.0" encoding="utf-8"?>
<Properties xmlns="http://schemas.openxmlformats.org/officeDocument/2006/custom-properties" xmlns:vt="http://schemas.openxmlformats.org/officeDocument/2006/docPropsVTypes"/>
</file>