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咫尺南锣鼓巷-随心行 北京双飞5日行程单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jj1749180452UK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由专职接站工作人员接站/接机后前往酒店入住。抵达北京各机场出口或各火车站出站口。
                <w:br/>
                <w:br/>
                酒店行业规定入住时间14:00以后；（如您提前到店可能需要等待入住或寄存行李到前台）离店时间12:00以前，前台报：“名字“入住；
                <w:br/>
                <w:br/>
                <w:br/>
                温馨提示：
                <w:br/>
                <w:br/>
                1：专职接送人员会在抵京前1天或您到站之前会通过发信息或打电话的方式通知您，请您确保手机畅通。 此产品由于散客航班、车次到达时间不同，游客抵达/离京的时间前后相差30分钟（含）内的客人会一并安排接送沿途会接/送不同的酒店，并请谅解，十分感谢。拼车接，根据实际抵达时间，前后相差30分钟（含）内的客人，安排一起接，接到后沿途会送不同酒店，请知晓。我社接站师傅在到京的前1天晚上或您到站之前电话或信息的方式通知您、请您留意查收。拼车接，根据实际抵达时间，前后相差30分钟（含）内的客人，安排一起接，接到后沿途会送不同酒店，请知晓。我社接站师傅在到京的前1天晚上或您到站之前电话或信息的方式通知您、请您留意查收。
                <w:br/>
                <w:br/>
                2：导游会在抵京当天20点左右给您发送信息或电话通知第二天上团事宜，请知晓！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  （政策性关闭请外观）—故宫博物院  —天坛
                <w:br/>
              </w:t>
            </w:r>
          </w:p>
          <w:p>
            <w:pPr>
              <w:pStyle w:val="indent"/>
            </w:pPr>
            <w:r>
              <w:rPr>
                <w:rFonts w:ascii="微软雅黑" w:hAnsi="微软雅黑" w:eastAsia="微软雅黑" w:cs="微软雅黑"/>
                <w:color w:val="000000"/>
                <w:sz w:val="20"/>
                <w:szCs w:val="20"/>
              </w:rPr>
              <w:t xml:space="preserve">
                早餐后，游览世界上最大的城市中心广场【天安门广场】（30分钟）【人民英雄纪念碑】（30分钟左右）,外观。素有“城市中的剧院，剧院中的城市”，漂浮于人造水面上有“湖中明珠”之称的国家大剧院及人民大会堂。
                <w:br/>
                <w:br/>
                <w:br/>
                瞻仰【毛主席纪念堂】(若遇政府关闭或限制团队流量预约不上则改为参观外景，旅行社不负任何责任)。
                <w:br/>
                <w:br/>
                赠天安门集体照，以家庭为单位！
                <w:br/>
                <w:br/>
                <w:br/>
                走进世界文化遗产【故宫博物院】（含首道大门票、
                <w:br/>
                <w:br/>
                核心区摆渡车）(游览时间约120分钟)，故宫也称“紫禁城”，是明清两代的皇宫，也是中国现存最大最完整的皇家古建筑群,故宫规模宏伟，布局严整，建筑精美，富丽华贵，收藏有许多的稀世文物，是我国古代建筑、文化、艺术的精华。
                <w:br/>
                <w:br/>
                <w:br/>
                温馨提示：
                <w:br/>
                <w:br/>
                1.故宫博物院/毛主席纪念堂每周一全天闭馆或因政策性原因，如遇闭馆则根据实际情况调整行程，敬请谅解！
                <w:br/>
                <w:br/>
                2.故宫博物院实行实名制携带二代身份证购票，请客人一定要携带身份证件才能入馆，如因客人自身原因未带身份证件或身份证号提供错误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br/>
                4.因故宫景区限流，每天参观人数受限，我们会尽全力预约，若预约不上改成恭王府景区或退门票60元/人。
                <w:br/>
                <w:br/>
                5.因毛主席纪念堂限流，每天观看人数受限，我们会尽全力预约，若预约不上则改为外观，不再安排其他景点。
                <w:br/>
                <w:br/>
                <w:br/>
                <w:br/>
                中餐：享用《老北京京味菜》健康饮食：品尝京郊有机绿色、纯天然无公害美食！健康伴您出游！（餐标：40元/人.餐）（根据季节性有所调整餐标不变）
                <w:br/>
                <w:br/>
                随后游览世界文化遗产、国家5A级旅游景区【天坛公园】（含首道门票），始建于明朝永乐十八年（1420年）。为明、清两朝皇帝祭天、求雨和祈祷丰年的专用祭坛，是世界上现存规模最大、最完美的古代祭天建筑群（游览时间约60分钟）。
                <w:br/>
                <w:br/>
                <w:br/>
                晚餐：自理。全天行程结束，回酒店休息。（晚餐自理）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  鸟巢、水立方—什刹海—恭王府—  中华绝技演出
                <w:br/>
              </w:t>
            </w:r>
          </w:p>
          <w:p>
            <w:pPr>
              <w:pStyle w:val="indent"/>
            </w:pPr>
            <w:r>
              <w:rPr>
                <w:rFonts w:ascii="微软雅黑" w:hAnsi="微软雅黑" w:eastAsia="微软雅黑" w:cs="微软雅黑"/>
                <w:color w:val="000000"/>
                <w:sz w:val="20"/>
                <w:szCs w:val="20"/>
              </w:rPr>
              <w:t xml:space="preserve">
                早餐打包后前往天安门广场观看升旗仪式。
                <w:br/>
                <w:br/>
                <w:br/>
                温馨提示：升旗仪式起床时间较早，早餐为打包形式，敬请谅解。
                <w:br/>
                <w:br/>
                乘车赴八达岭（车程约120分钟），游览被誉为世界八大奇迹之一的【八达岭长城】（约2.5小时，八达岭长城，史称天下九塞之一，是万里长城的精华，也是最具代表性的明长城之一。
                <w:br/>
                <w:br/>
                <w:br/>
                温馨提示：长城为游客自由参观，导游不跟团讲解；长城为登山类游览行程，请提前准备好适合登山的装备。
                <w:br/>
                <w:br/>
                中餐：享用《全聚德》/《便宜坊》老字号烤鸭， 色泽红艳，肉质细嫩，味道醇厚，肥而不腻（餐标60元/人.餐）
                <w:br/>
                <w:br/>
                返回市区参观外观【鸟巢】，【水立方】
                <w:br/>
                <w:br/>
                <w:br/>
                <w:br/>
                后观赏“银锭观山”，“柳岸风荷”等具有百年历史美誉的自然景观【什刹海历史文化风景区】什刹海指前海、后海、西海三个湖泊及邻近地区，这里拥有大片优美的湖面，也是北京著名的一片历史街区，众多名人故居，王府等古迹散落其中，还有贴近老百姓生活的各种美食。
                <w:br/>
                <w:br/>
                <w:br/>
                漫步于【老北京胡同】，老北京胡同，感觉老北京人的京味文化。【恭王府】国家5A级旅游景区，位于前海西沿、什刹海南岸，是清代规模最大的一座王府，曾先后作为和珅、庆王永璘的宅邸。
                <w:br/>
                <w:br/>
                <w:br/>
                观【奥运梦之队中华绝技大型演出】（含）中国梦/世界情，这一刻，让我们释放内心
                <w:br/>
                <w:br/>
                的激情，共同沐浴永恒的奥运精神;这一刻，让我们凭借民族文化的光芒，一起放飞希望和梦想;这一刻，
                <w:br/>
                <w:br/>
                让我们点燃生活的美好祈愿，把大地云海渲染; 这一刻，让我们向世界播洒文明的火种，奏一曲和平和谐
                <w:br/>
                <w:br/>
                发展的乐章; 就在这一刻，凝聚我们共同超越的力量，升腾中国梦，感动世界情……让我们一起重温奥
                <w:br/>
                <w:br/>
                运激情，再现精彩视界，让您的心灵与舞台共炫丽！
                <w:br/>
                <w:br/>
                晚餐：自理。全天行程结束，回酒店休息。（晚餐自理）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颐和园—外观清华北大—前门大街
                <w:br/>
              </w:t>
            </w:r>
          </w:p>
          <w:p>
            <w:pPr>
              <w:pStyle w:val="indent"/>
            </w:pPr>
            <w:r>
              <w:rPr>
                <w:rFonts w:ascii="微软雅黑" w:hAnsi="微软雅黑" w:eastAsia="微软雅黑" w:cs="微软雅黑"/>
                <w:color w:val="000000"/>
                <w:sz w:val="20"/>
                <w:szCs w:val="20"/>
              </w:rPr>
              <w:t xml:space="preserve">
                早餐后参观世界文化遗产、中国古典园林之首、世界上最广阔的皇家园林之【颐和园】（含首道大门票）在昆明湖畔，沿载入吉尼斯纪录大全的画廊漫步，仰望万寿山佛香阁，游览石坊、仁寿殿、玉澜堂，十七孔桥等景（游览时间约120分钟）
                <w:br/>
                <w:br/>
                <w:br/>
                乘车前往我国第一所国立综合性大学【北京大学】或中国最突出的大学【清华大学】，此景点为高教区，此景点为高教区，不可入内，车览外景。
                <w:br/>
                <w:br/>
                【北京大学】
                <w:br/>
                <w:br/>
                <w:br/>
                【清华大学】
                <w:br/>
                <w:br/>
                <w:br/>
                中餐：享用东来顺铜锅涮肉（餐标：60元/人.餐）
                <w:br/>
                <w:br/>
                【新前门大街】走进焕然一新的古老商业街。【北京坊】一个不缺古迹与故事的地方，一座巴洛克风格的小楼坐落于此，它宫殿般的外形充满魅力，这
                <w:br/>
                <w:br/>
                便是劝业场。它的生命力不单单来自日积月累的厚重、久经风霜的岁月，更来自它的兼容并蓄，它的宽广心胸……
                <w:br/>
                <w:br/>
                <w:br/>
                晚餐：自理。全天行程结束，回酒店休息。（晚餐自理）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自由活动-返回温馨的家
                <w:br/>
              </w:t>
            </w:r>
          </w:p>
          <w:p>
            <w:pPr>
              <w:pStyle w:val="indent"/>
            </w:pPr>
            <w:r>
              <w:rPr>
                <w:rFonts w:ascii="微软雅黑" w:hAnsi="微软雅黑" w:eastAsia="微软雅黑" w:cs="微软雅黑"/>
                <w:color w:val="000000"/>
                <w:sz w:val="20"/>
                <w:szCs w:val="20"/>
              </w:rPr>
              <w:t xml:space="preserve">
                睡到自然醒，根据返程交通情况，乘车前往高铁站或者飞机场乘坐交通工具返回出港地，结束愉快的北京之旅。
                <w:br/>
                <w:br/>
                温馨提示：
                <w:br/>
                <w:br/>
                1、因《中国旅游饭店行业规范》中明确规定退房时间为中午12点 ；1８点前退房酒店按半天房费收取 ；18点后退房按一天房费收取!
                <w:br/>
                <w:br/>
                2、送机时间:视飞机起发前4小时安排酒店出发送机(散客拼车,如早班机提前3小时酒店出发送机)。
                <w:br/>
                <w:br/>
                <w:br/>
                <w:br/>
                <w:br/>
                特殊说明
                <w:br/>
                <w:br/>
                1.由于毛主席纪念堂团队每日限流4000人，若未预约成功，则改为外观，敬请谅解！
                <w:br/>
                <w:br/>
                2.故宫博物院每日限流3万张，如未预约成功则替换为其他景区，门票差价多退少补。
                <w:br/>
                <w:br/>
                3.北京所有景点都采取了限流措施，游览顺序会根据景区约票日期进行调整，如遇部分景区限流无法参观，导游会根据实际情况调整景区，门票差价多退少补。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温馨提示：
                <w:br/>
                <w:br/>
                1、因《中国旅游饭店行业规范》中明确规定退房时间为中午12点 ；1８点前退房酒店按半天房费收取 ；18点后退房按一天房费收取!
                <w:br/>
                <w:br/>
                2、送机时间:视飞机起发前4小时安排酒店出发送机(散客拼车,如早班机提前3小时酒店出发送机)。
                <w:br/>
                <w:br/>
                <w:br/>
                <w:br/>
                <w:br/>
                特殊说明
                <w:br/>
                <w:br/>
                1.由于毛主席纪念堂团队每日限流4000人，若未预约成功，则改为外观，敬请谅解！
                <w:br/>
                <w:br/>
                2.故宫博物院每日限流3万张，如未预约成功则替换为其他景区，门票差价多退少补。
                <w:br/>
                <w:br/>
                3.北京所有景点都采取了限流措施，游览顺序会根据景区约票日期进行调整，如遇部分景区限流无法参观，导游会根据实际情况调整景区，门票差价多退少补。
                <w:br/>
                <w:br/>
                接待服务标准
                <w:br/>
                <w:br/>
                <w:br/>
                <w:br/>
                <w:br/>
                <w:br/>
                <w:br/>
                <w:br/>
                <w:br/>
                <w:br/>
                <w:br/>
                <w:br/>
                <w:br/>
                <w:br/>
                <w:br/>
                <w:br/>
                ●交  通：福建北京往返经济舱机票含税（参考航班以实际开票为准），北京当地旅游车，(保证一人一正座)
                <w:br/>
                <w:br/>
                ●住  宿：入住相应等级酒店双人标准间，单人住一间房需补齐房差。大床/双床以酒店实际安排为准。房型如需大床房或双床请做备注，尽量安排，但不保证。游客入住酒店时，酒店需收取房卡押金（在不损坏房间设施情况下，押金于离店当天退还），押金需游客自行支付。请客人务必带上有效证件。
                <w:br/>
                参考酒店Reference Hotel
                <w:br/>
                <w:br/>
                ★指定入住3-4钻南锣鼓巷后海簋街胡同主题酒店【香柏艺术酒店】【云郦酒店】【漫心府】
                <w:br/>
                （以上酒店标间较少，若标间不足默认安排大床，介意者谨慎购买）；
                <w:br/>
                ●用  餐： 以上行程含4早3正餐，正餐餐标为40--60元/人，八菜一汤，10人一桌，不足10人时菜数相应减少,但餐费标准不变。特别安排符合南方人口味的团队餐，人数减少，菜的数量酌减，脱团餐费不退。
                <w:br/>
                <w:br/>
                ●景  点：含行程中所列游览景点首道大门票,残疾人、老年人、未成年人等不再享受任何优惠价格
                <w:br/>
                <w:br/>
                ●导  游：当地持证中文导游。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1.由于毛主席纪念堂团队每日限流4000人，若未预约成功，则改为外观，敬请谅解！
                <w:br/>
                <w:br/>
                2.故宫博物院每日限流3万张，如未预约成功则替换为其他景区，门票差价多退少补。
                <w:br/>
                <w:br/>
                3.北京所有景点都采取了限流措施，游览顺序会根据景区约票日期进行调整，如遇部分景区限流无法参观，导游会根据实际情况调整景区，门票差价多退少补。
                <w:br/>
                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w:br/>
                2、团队行程中，如您因自身原因选择中途离团，未完成部分将被视为您自行放弃，不退任何费用。提早或延后离团，均不接送机（站），根据相关规定，可中止合同，出现任何问题均与本社无关；
                <w:br/>
                <w:br/>
                3、持老年证，残疾证，学生证等证件参团的游客，需提前向导游出示相关证件，所产生半价门票由导游现退；
                <w:br/>
                <w:br/>
                4、年满七十周岁以上且身体健康状况不佳,身体残障行动不便,有心理健康问题的游客报名参团，请组团社与游客签定《健康证明》并有家属或朋友陪同方可出游；
                <w:br/>
                <w:br/>
                5、行程内的自理项目团友自由选择参与，不去游玩的需在景区门口等候或下车自由活动； 
                <w:br/>
                <w:br/>
                6、行程当中特色餐，或会根据当时的情况做相应的调整；由于南北方饮食习惯不同，口味等都可能不同，部分客人可能吃不惯，敬请海涵。
                <w:br/>
                <w:br/>
                7、团费中包含每人每天一张床位，行程中团队住宿如出现单男单女时，团友应听从及配合导游安排住房，或在当地补足单房差。
                <w:br/>
                <w:br/>
                8、每天早晨请在导游指定的时间到达酒店大堂集合，请勿迟到，以免耽误其他游客行程。若因迟到导致无法随车游览，责任自负敬请谅解。
                <w:br/>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w:br/>
                10、为防范风险，减少自然灾害、意外事故等意外事件给游客带来的损失，建议每位游客都要购买旅游意外险（我司具有中国保险监督管理委员会颁发的《保险兼业代理许可证》，游客可从业务人员处购买意外险）。
                <w:br/>
                <w:br/>
                11、我司已依法购买了旅行社责任保险，因旅行社责任引发的事故，每位国内游客最高赔偿限额30万元人民币。
                <w:br/>
                <w:br/>
                12、请您务必携带本人身份证原件，或有效的登机证件（成人身份证，小孩户口簿）。不需安排接送的游客，各地至机场往返途中一切事宜由客人自行承担，由于自身原因造成误机等事宜，旅行社不承担任何责任。
                <w:br/>
                委托北京接待社：北京嘉宾国际旅行社有限责任公司，L-BJ00624
                <w:br/>
                13、请您认真填写意见单，希望通过您的意见单我们更好地监督当地的接待质量，您的意见单也将是行程中发生投诉的处理依据，恕不受理团友因虚填或不填意见书而产生的后续争议。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1.由于毛主席纪念堂团队每日限流4000人，若未预约成功，则改为外观，敬请谅解！
                <w:br/>
                <w:br/>
                2.故宫博物院每日限流3万张，如未预约成功则替换为其他景区，门票差价多退少补。
                <w:br/>
                <w:br/>
                3.北京所有景点都采取了限流措施，游览顺序会根据景区约票日期进行调整，如遇部分景区限流无法参观，导游会根据实际情况调整景区，门票差价多退少补。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br/>
                注：团队机票一经开票，不可退改签，若退票只能退税！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2025-06-25T17:38:30+08:00</dcterms:created>
  <dcterms:modified xsi:type="dcterms:W3CDTF">2025-06-25T17:38:30+08:00</dcterms:modified>
</cp:coreProperties>
</file>

<file path=docProps/custom.xml><?xml version="1.0" encoding="utf-8"?>
<Properties xmlns="http://schemas.openxmlformats.org/officeDocument/2006/custom-properties" xmlns:vt="http://schemas.openxmlformats.org/officeDocument/2006/docPropsVTypes"/>
</file>