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【醉美郴州】+赣州动车5日行程单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JX1749130353uV1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◆“一座是山不爬山的山”---莽山五指峰
                <w:br/>
                ◆“被上帝遗忘的地方”-----郴州高椅岭
                <w:br/>
                ◆置身水墨画卷，赏雾漫东江---小东江湖
                <w:br/>
                ◆船游大东江，赏湖光山色---小洱海白廊
                <w:br/>
                ◆⾛霞客故道，品绝丽⼭⽔---瓦窑坪古村
                <w:br/>
                ◆游郴州九街十八巷，小凤凰之称--裕后街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出发地—赣州站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请于发车前1小时自行到达出发站，乘动车前往赣州，前往晚餐，后前往酒店入住！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赣州—白廊游船—小东江湖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早餐后前往郴州【白廊风景区】（车程约4.5小时，游览约1小时），导游接团后前往乘坐白廊游船，可从不同的高度、角度、欣赏美丽的湖光山色。
                <w:br/>
                后前往游览【东江湖风景区】（车程约40分钟，游览约2小时，根据当天到达时间游览时间和景点可能减少）（含景交车），坐景区车前往摄影发烧友的拍摄地【雾漫小东江】，徒步醉美【小东江】景区段，偶遇雾漫美景。小东江的水质干净、清澈的湖水。东江的雾如梦似幻，缥缈不定，风景秀丽！后前往【龙景峡谷】，车观中国自行设计施工的一座双曲薄壳高拱坝-【东江大坝】。
                <w:br/>
                温馨提示：雾漫东江属于自然现象，依据当天天气实际情况而定，且需符合一定时间段才能看到，具有较大不确定性，我公司不承诺完全能看到并不接受任何有关此方面的投诉，谢谢谅解！
                <w:br/>
                晚餐后前往酒店入住。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莽山五指峰景区—裕后街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莽山风景区（车程约2.5小时）。抵达后游览中国原始生态第一山、国家4A级景区--【莽山国家森林公园*五指峰景区】（游览约4小时）（含上下直梯），五指峰景区有衡山之秀华山之险，有张家界之婀娜有九寨沟之碧绿。平均海拔在1000米以上，山高林密，具有优越的山地森林气候条件。 莽山·五指峰景区有“中国南方森林氧吧”的称号。后前往郴州，晚餐后前往游览【裕后街】（游览约1小时），是郴州现存古老的一条古街，它积攒着城市的历史渊源，沉淀着湘南历史古韵，印证着古老的地域文明，是最能代表湘南文化与郴州特色的地方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高椅岭—车观马皇丘—瓦窑坪—赣州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高椅岭风景区】（车程约30分钟，游览约3小时）：高椅岭位于湖南省郴州市苏仙区境内，郴江、东江交汇于此，形成享誉江南的翠江风景带，以丹岩堡寨为特色，穿坦、洞穴为罕见,高椅岭丹霞地貌之“美”，不仅美在山水相融、树石相间、犬牙交错、大气磅礴、惊而不险，更美在墨绿色的“天池”环绕着一只在水面张牙舞爪的“巨蜥”。车观游览【马皇丘大峡谷】。前往游览【瓦窑坪古村】（车程约20分钟，游览约0.5小时），自汉代以来，瓦窑坪便是贯通我国南北的水上要津，是郴州通往衡阳、长沙的水路起点和终点站。 古街上，轻纱悬挂，红色灯笼点缀着古朴的青瓦屋檐，明清小镇的风韵跃然眼前。
                <w:br/>
                后前往赣州（车程约4小时），晚餐后入住酒店。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赣州古城—赣州站—目的地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郁孤台】、【蒋经国旧居】，由蒋经国主持兴建的仿俄式砖木结构建筑，平面呈"凸"字形，鱼鳞板墙，板瓦屋面，该建筑保存完好，为赣州市文物保护单位。前往【八镜台】、【赣州古城墙】始建于汉代，距今有二千年的历史，五大古城墙之一，高大雄伟的城墙，是江南现存规模大的古城墙，也是全国屈指可数的北宋砖墙之一。前往【赣州古浮桥】，浮桥长约400米，连接贡江的两端，由100多只小舟板并束之以缆绳相连而成。前往游览【灶儿巷】，灶儿巷位于赣州城区东部，灶儿巷西南与和平路相接，东北连六合铺街，中通老古巷，有赣南客家建筑、赣中天井式建筑、徽州建筑、西洋式建筑。
                <w:br/>
                游毕后适时前往中餐，后前往动车站乘动车返回目的地，结束愉快行程。（前往南靖自由行）
                <w:br/>
                <w:br/>
                --以上为参考行程,如有景点前后顺序调整,以当天导游安排为准，敬请各位游客谅解！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南靖-漳州-厦门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1、交通：厦门北—赣州/赣州-南靖往返二等座动车票；当地旅游车（根据人数安排车型，保证1人1正座）。
                <w:br/>
                2、门票：行程所列景点首道门票。
                <w:br/>
                3、用餐：含 4早餐8 正餐。
                <w:br/>
                4、住宿：四晚酒店双标间；若出现单男或女补房差。
                <w:br/>
                5、服务：当地中文导游。
                <w:br/>
                6、保险：旅游社责任保险。
                <w:br/>
                7、航拍为赠送项目，若出现天气等不可抗力因素无法体验，赠送项目无任何退费。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1、单房差。
                <w:br/>
                2、不含行程外的一切费用和标明自理的费用。
                <w:br/>
                3、不可抗力因素导致变更行程所产生的一切费用。
                <w:br/>
                4、酒店内的通讯、酒水、洗衣等一切私人开支。
                <w:br/>
                5、不含旅游意外险。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1、湖南属丘陵地带，湘西多山区，建议穿登山鞋，运动衣等轻便服饰；天气多变，带好防晒用品及雨具；另车程路途较远，可自行准备些许感冒药、小零食、晕车药等以备不时之需。
                <w:br/>
                2、投诉处理以在当地填写的意见反馈表或电子调查表为准，认真填写。
                <w:br/>
                3、自然灾害人力不可抗拒因素造成的行程延误或变更，产生的费用自理。
                <w:br/>
                4、客人应知悉自身的健康状况，有高空恐惧症或心脏病、高血压等身体不适或疾病历史的，请报名时提前告知，咨询是否适合参团；如因自身原因在旅途中发生意外，我社提供必要协助，但由此产生的伤病医疗费、交通等费用由游客承担，因此退出本次旅行社的，原费用概不退还 ！
                <w:br/>
                6、行程所排景点游览顺序供参考，游览顺序以当团导游安排为准，保证不减少景点。
                <w:br/>
                6、乘车、住宿登记等必须凭有效身份证件原件（儿童携带户口簿原件或复印件），因此原因造成麻烦或损失，自行承担。
                <w:br/>
                7、如因交通管制、交通事故以及天气等不可抗拒因素导致行程延误或变更,我社积极配合处理，增加费用需自理。
                <w:br/>
                8、景区按照规定时间接待游客，旅行社会尽力安排好参观时间，如堵车等不可抗拒因素属特殊情况，旅行社不承担赔偿责任。
                <w:br/>
                9、出游期间，如景区、餐厅、交通车等比较拥堵，请耐心等待，相互礼让。导游会努力与各方衔接，请听从导游安排，以免耽误行程，如有等候，互相谅解。
                <w:br/>
                10、离团：客人擅自，强行离团或不参加行程内的某项团队活动（含酒店、用车、景点等），发生此类情况一切后果由客人自行承担，离团期间的一切行为与旅行社无关！且无费用可退。
                <w:br/>
                11、我社只提供旅行社发票，不提供住宿发票、餐费发票等。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1、行程开始6日前，支付动车票开退票手续费和票面损失费。
                <w:br/>
                2、行程开始前6-4日，支付旅游费用总额的20%违约金。
                <w:br/>
                3、行程开始前3-1日，支付旅游费用总额的40%违约金。
                <w:br/>
                4、行程开始当日 ，支付旅游费用总额的60%违约金。
                <w:br/>
                5、如游客取消时，旅行社实际已产生的团费超过游客所交团费，则游客应按照旅行社实际已产生的团费支付违约金。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2025-07-06T22:31:45+08:00</dcterms:created>
  <dcterms:modified xsi:type="dcterms:W3CDTF">2025-07-06T22:31:45+08:00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