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2025普陀山*2（福航）早班配午班机三日游行程单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PTS1749524337mv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乘厦门/舟山FU6717（08:25-10:10）抵达舟山机场，导游于机场接团，普通船至普陀山，中餐后游船赴【洛迦山约2.5小时左右】，【普济寺约1小时左右】安排入住酒店。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 【慧济寺约1.5小时分左右】（索道往返），【梵音洞，善财洞约1.5小时左右】：，【法雨寺约1小时左右】，福建庙【大乘庵约30分钟左右】。  晚餐后安排入住。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睡到自然醒，早餐后自由活动；中餐后，【紫竹林约50分钟左右】、【南海观立像约50分钟左右】，步行【西天景区约1.5小时左右】,后乘普通船返朱家尖码头，晚餐后车至机场送团。乘回程舟山/厦门FU6718（21:20-23:25）抵达厦门机场,结束愉快的普陀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1.交通：厦门/舟山/厦门往返机票,机场建设税及燃油附加（团体机票一经出票，不得退改签）；机场-码头(机场巴士)-普陀山（普通船）往返接送。
                <w:br/>
                2.住宿：普陀山舟山普通标准2-3人间（以三人间为主）；
                <w:br/>
                常规内围酒店：嵩旺.南普山庄.志航大酒店.若到彼岸等不低所列参考同级酒店
                <w:br/>
                指定内围酒店：银云山庄等同级酒店（普济寺附近的酒店）
                <w:br/>
                指定内围酒店：息耒【磐龙】酒店（普济寺附近的酒店）
                <w:br/>
                指定内围酒店：携程4钻【珞迦虚谷】收藏酒店（房型标间/大床/家庭房1.5+1.2当三人间用）
                <w:br/>
                3.用餐：含行程中2早6正餐（正餐10人一桌，素食，不足10人菜量酌减），正餐：25元/人，早餐：10元/人；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2025-06-18T18:00:55+08:00</dcterms:created>
  <dcterms:modified xsi:type="dcterms:W3CDTF">2025-06-18T18:00:55+08:00</dcterms:modified>
</cp:coreProperties>
</file>

<file path=docProps/custom.xml><?xml version="1.0" encoding="utf-8"?>
<Properties xmlns="http://schemas.openxmlformats.org/officeDocument/2006/custom-properties" xmlns:vt="http://schemas.openxmlformats.org/officeDocument/2006/docPropsVTypes"/>
</file>