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亚庇仙本那吉隆坡7天6晚行程单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MLXY1749644097RY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亚庇仙本那吉隆坡7日游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厦门/金边飞吉隆坡转机飞亚庇
                <w:br/>
              </w:t>
            </w:r>
          </w:p>
          <w:p>
            <w:pPr>
              <w:pStyle w:val="indent"/>
            </w:pPr>
            <w:r>
              <w:rPr>
                <w:rFonts w:ascii="微软雅黑" w:hAnsi="微软雅黑" w:eastAsia="微软雅黑" w:cs="微软雅黑"/>
                <w:color w:val="000000"/>
                <w:sz w:val="20"/>
                <w:szCs w:val="20"/>
              </w:rPr>
              <w:t xml:space="preserve">
                厦门/金边飞吉隆坡转机飞亚庇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亚庇英豪2标间1加床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亚庇
                <w:br/>
              </w:t>
            </w:r>
          </w:p>
          <w:p>
            <w:pPr>
              <w:pStyle w:val="indent"/>
            </w:pPr>
            <w:r>
              <w:rPr>
                <w:rFonts w:ascii="微软雅黑" w:hAnsi="微软雅黑" w:eastAsia="微软雅黑" w:cs="微软雅黑"/>
                <w:color w:val="000000"/>
                <w:sz w:val="20"/>
                <w:szCs w:val="20"/>
              </w:rPr>
              <w:t xml:space="preserve">
                上午自由活动，下午前往 KAWA 红树林寻长鼻猴→天空之境赏日落晚霞→夜观萤火虫【含体验-kawa 红树林萤火虫游船】(拼车拼船)，16:00抵达营地，水上人家品尝 马来下午茶/赏最美落日/玩沙戏水/夜赏萤火虫。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晚餐：景区餐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亚庇英豪2标间1加床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亚庇-仙本那
                <w:br/>
              </w:t>
            </w:r>
          </w:p>
          <w:p>
            <w:pPr>
              <w:pStyle w:val="indent"/>
            </w:pPr>
            <w:r>
              <w:rPr>
                <w:rFonts w:ascii="微软雅黑" w:hAnsi="微软雅黑" w:eastAsia="微软雅黑" w:cs="微软雅黑"/>
                <w:color w:val="000000"/>
                <w:sz w:val="20"/>
                <w:szCs w:val="20"/>
              </w:rPr>
              <w:t xml:space="preserve">
                亚庇乘机飞仙本那→接机送酒店-自由活动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仙本那镇上永达2间亲子房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
                <w:br/>
              </w:t>
            </w:r>
          </w:p>
          <w:p>
            <w:pPr>
              <w:pStyle w:val="indent"/>
            </w:pPr>
            <w:r>
              <w:rPr>
                <w:rFonts w:ascii="微软雅黑" w:hAnsi="微软雅黑" w:eastAsia="微软雅黑" w:cs="微软雅黑"/>
                <w:color w:val="000000"/>
                <w:sz w:val="20"/>
                <w:szCs w:val="20"/>
              </w:rPr>
              <w:t xml:space="preserve">
                马达京+汀巴汀巴+邦邦岛追寻珊瑚海星和鱼类，与海角追逐打闹【拼船】，(含出海简餐)。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午餐：出海简餐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永达2间亲子房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仙本那-吉隆坡
                <w:br/>
              </w:t>
            </w:r>
          </w:p>
          <w:p>
            <w:pPr>
              <w:pStyle w:val="indent"/>
            </w:pPr>
            <w:r>
              <w:rPr>
                <w:rFonts w:ascii="微软雅黑" w:hAnsi="微软雅黑" w:eastAsia="微软雅黑" w:cs="微软雅黑"/>
                <w:color w:val="000000"/>
                <w:sz w:val="20"/>
                <w:szCs w:val="20"/>
              </w:rPr>
              <w:t xml:space="preserve">
                斗湖乘机飞吉隆坡&gt;接机送酒店→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吉隆坡the face style，2标间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吉隆坡一日游
                <w:br/>
              </w:t>
            </w:r>
          </w:p>
          <w:p>
            <w:pPr>
              <w:pStyle w:val="indent"/>
            </w:pPr>
            <w:r>
              <w:rPr>
                <w:rFonts w:ascii="微软雅黑" w:hAnsi="微软雅黑" w:eastAsia="微软雅黑" w:cs="微软雅黑"/>
                <w:color w:val="000000"/>
                <w:sz w:val="20"/>
                <w:szCs w:val="20"/>
              </w:rPr>
              <w:t xml:space="preserve">
                太子城(外观)一太子广场一粉红清真寺一黑风洞国家皇宫(外观)→独立广场→苏丹亚都沙未大厦一国家清真寺→茨厂街→鬼仔巷→双峰塔外观→亚罗街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吉隆坡the face style，2标间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厦门
                <w:br/>
              </w:t>
            </w:r>
          </w:p>
          <w:p>
            <w:pPr>
              <w:pStyle w:val="indent"/>
            </w:pPr>
            <w:r>
              <w:rPr>
                <w:rFonts w:ascii="微软雅黑" w:hAnsi="微软雅黑" w:eastAsia="微软雅黑" w:cs="微软雅黑"/>
                <w:color w:val="000000"/>
                <w:sz w:val="20"/>
                <w:szCs w:val="20"/>
              </w:rPr>
              <w:t xml:space="preserve">
                送机搭乘航班返回厦门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李寿良EP9400824; 陈碧霞EP8922917;  李志英ED3885010; 陈小云EP8922912
                <w:br/>
                7月4日  厦门T3飞吉隆坡T1  MF847 08:55-13:40
                <w:br/>
                7月4日  吉隆坡T1飞亚庇   OD1006 19:00-21:30
                <w:br/>
                7月6日  亚庇飞斗湖  AK6272  11:20-12:10
                <w:br/>
                7月8日   斗湖飞吉隆坡T2  AK5743 11:50-14:40
                <w:br/>
                7月10日  吉隆坡T1飞厦门T3  MF848 14:40-19:05
                <w:br/>
                <w:br/>
                柯丽琼EA4805624,  四段飞机。
                <w:br/>
                7.4  金边飞吉隆坡 MH755 11:10-14:00
                <w:br/>
                7月4日  吉隆坡T1飞亚庇   OD1006 19:00-21:30
                <w:br/>
                7月6日  亚庇飞斗湖  AK6272  11:20-12:10
                <w:br/>
                7月8日   斗湖飞吉隆坡T2  AK5743 11:50-14:40
                <w:br/>
                √酒店：2晚亚庇英豪2标间1加床；2晚永达2间亲子房-大床加小床；
                <w:br/>
                2晚吉隆坡the face style，2标间，一个人不占床不含早餐，现付自理。；
                <w:br/>
                √餐：红树林景区餐+出海简餐
                <w:br/>
                √车/导: 仙本那和亚庇段都是拼车拼船中文导游+吉隆坡段面包车中午司机兼导游
                <w:br/>
                丁巴登岛费 *门票马币10/人+马达京上岛费 *门票 马币15/人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办理护照费；
                <w:br/>
                所在地前往机场的交通费用；
                <w:br/>
                费用不含单房差
                <w:br/>
                个人境外消费、洗衣，理发，电话，饮料，烟酒，付费电视，行李搬运费、小费及行程内未提及的所有私人费用；
                <w:br/>
                航空公司临时加收的燃油附加费。
                <w:br/>
                行程外之自费节目及所产生的个人费用等。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◤重要提醒◢：
                <w:br/>
                鉴于近期国家严查境外诈骗 ，出国旅游的客人需提前打电话向户籍所在地派出所问下是否需要报备登记（请配合国家工作）。如因自身原因未提前报备，导致无法出境的，此系不可抗因素，我社概不负责，其旅费不能退回，所产生的其它经济损失由客人自行承担。
                <w:br/>
                ◤请注意◢
                <w:br/>
                1、此合约书具备法律效应 ，所有约定内容不得擅自修改 ，任何手工修改 ，视为无效 ，且此合约书自动作废。
                <w:br/>
                2、客人留位报名以交齐报名确认单和订金为准，一经报名须缴纳全款，在报名后，客人如取消行程，应按下列规定向我社支付违约金：
                <w:br/>
                ◤取消规则◢
                <w:br/>
                1、机票取消全损。
                <w:br/>
                2、行程取消规则：
                <w:br/>
                ●行程开始前29 日-15日，收取旅游费用总额的5%；
                <w:br/>
                ●行程开始前14 日-7日，收取旅游费用总额的20%；
                <w:br/>
                ●行程开始前6 日-4日，收取旅游费用总额的70%；
                <w:br/>
                ●行程开始前3日-出发当日，收取旅游费用全额损失；如按上述约定比例扣除的必要的费用低于实际发 生的费用，旅游者按照实际发生的费用支付（比如已开的机票款等），但最高额不应当超过旅游费用总额。
                <w:br/>
                ◤特别提示◢
                <w:br/>
                1、若出团前隐瞒有孕或有疾病史，出团后任何问题本社概不负责；
                <w:br/>
                2、若出票后告知怀孕或有病史，本社有权终止合同 ，费用全损不退。
                <w:br/>
                3、如因个人自身某些原因被机场限制出境或者被目的地国拒绝入境，此为个人自身原因，我社概不能负责，其旅费不能退回，所产生的其它经济损失由客人自理。
                <w:br/>
                4 、因不可抗客观原因或非我社原因，如航班取消，报名人数不足等特殊情况，我社有权取消或变更行程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2025-06-19T18:43:08+08:00</dcterms:created>
  <dcterms:modified xsi:type="dcterms:W3CDTF">2025-06-19T18:43:08+08:00</dcterms:modified>
</cp:coreProperties>
</file>

<file path=docProps/custom.xml><?xml version="1.0" encoding="utf-8"?>
<Properties xmlns="http://schemas.openxmlformats.org/officeDocument/2006/custom-properties" xmlns:vt="http://schemas.openxmlformats.org/officeDocument/2006/docPropsVTypes"/>
</file>