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2025星穹古道，诗画走廊8天行程单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GQ1749807557z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匠心独蕴、臻礼私呈】本行程严格承诺★真正0购物店★，如违约进店现场赔付5000元/人
                <w:br/>
                【绿色出行、纯净旅程】全程无购物，杜绝瓜州特产摊、氧气站等隐形消费、不推销车销特产，行程透明无套路；品质有保障，每人每天一瓶（水中贵族·百岁山）
                <w:br/>
                【特例独宠、无忧畅游】为打造一站式高端体验，本行程全程包含必消景区小交通。
                <w:br/>
                【饕餮盛宴、唇舌生欢】全程安排六大特色餐60元/人高餐标，特别升级3大特色饕餮盛宴，每次佳肴都是一次丰盛美食带来的满足感；
                <w:br/>
                【轻履山河、星河纵贯】甘青精华景点+网红景点超全打卡，不留一丝遗憾。
                <w:br/>
                【定点航拍、张张大片】赠送价值880元/团【西北记忆——湖景旅拍】视频+照片留念让你刷爆朋友圈。
                <w:br/>
                【锦衾承梦、琼阁侍晨】 产品经理实地踩线，全程甄选5晚网评4钻酒店，升级2晚高奢特色酒店酒店。
                <w:br/>
                【民俗体验、魅力藏族】赠送价值128元/人【文迦藏式祈福】★藏服变装+藏式祈福★，深度体验藏族文化。
                <w:br/>
                【创意体验、亲密互动】赠送价值108元/人【草原国风运动会】★萌宠乐园+射箭+投壶+蹴鞠+捶丸+大力王+飞镖★，萌宠亲昵互动，草原活动乐趣无限。【贴心赠送、别具一格】赠送价值168元/人草原绚烂狂欢夜，感受星光烟花秀浪漫，吉祥好运把你伴的美景。
                <w:br/>
                【无忧接送、安全省心】★24H王牌车队接送服务★一单一接，不等待，不散拼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D1全国各地-兰州-入住酒店-自由活动            餐：自理                   宿:兰州/新区/西宁
                <w:br/>
              </w:t>
            </w:r>
          </w:p>
          <w:p>
            <w:pPr>
              <w:pStyle w:val="indent"/>
            </w:pPr>
            <w:r>
              <w:rPr>
                <w:rFonts w:ascii="微软雅黑" w:hAnsi="微软雅黑" w:eastAsia="微软雅黑" w:cs="微软雅黑"/>
                <w:color w:val="000000"/>
                <w:sz w:val="20"/>
                <w:szCs w:val="20"/>
              </w:rPr>
              <w:t xml:space="preserve">
                交通提示：兰州机场—兰州 全程80km 行车时间约 1.5H
                <w:br/>
                西宁机场—西宁 全程35km 行车时间约 40min
                <w:br/>
                <w:br/>
                据航班时间客人自行前往机场乘机赴兰州/西宁，抵达兰州/西宁后，可以在酒店休息，也可以自行选择去看看咱们的母亲河黄河，看黄河上古老的灌溉工具大水车，以及代表哺育中华民族的标志性雕塑黄河母亲像，走过这黄河干流上铁结构的黄河第一桥中山桥，便可以看到蕴含高亢秦腔记忆的的秦腔博物馆，当然还有古老的渡河工具羊皮筏子，也可以坐在黄河边悠闲的喝一杯三泡台；或是登高远眺，在白塔山看兰州全貌。你可以去世界十强的甘肃博物馆看看“铜奔马”（周一闭馆，需带身份证），或是去西关清真大寺。自由活动时间注意安全。
                <w:br/>
                ●【温馨提示】
                <w:br/>
                客人出发的前一天，我方会通过短信或电话联系客人，并告知接机师傅电话、酒店名称、酒店地址和入住方式，请保持手机畅通。
                <w:br/>
                2、24H王牌车队接送服务，一单一接，不等待，不散拼，区别于其他常规产品无限期等待其他临近交通游客。
                <w:br/>
                ●【舌尖上的兰州美食推荐】
                <w:br/>
                【张掖路大众巷】（白天、晚上均营业）马子禄牛肉面、马爷炒面、马老六手抓、胡家包子、茹记烤肉、杜记甜食，此外还有川菜馆幺妹餐厅，香满楼等美食餐厅！
                <w:br/>
                【正宁路夜市】（营业时间19:00-凌晨24:00）老马牛奶鸡蛋醪糟、酿皮、 烤黄河鲤鱼、菠菜面、灰豆子、甜胚子、羊肠面 、炙子马特色烧烤、嘉峪关烤肉、羊杂碎、羊脖子、羊肉泡馍！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D2兰州/西宁-青海湖悬崖秘境-湖畔星空营地体验          餐：早/中       宿：文迦星空秘境酒店
                <w:br/>
              </w:t>
            </w:r>
          </w:p>
          <w:p>
            <w:pPr>
              <w:pStyle w:val="indent"/>
            </w:pPr>
            <w:r>
              <w:rPr>
                <w:rFonts w:ascii="微软雅黑" w:hAnsi="微软雅黑" w:eastAsia="微软雅黑" w:cs="微软雅黑"/>
                <w:color w:val="000000"/>
                <w:sz w:val="20"/>
                <w:szCs w:val="20"/>
              </w:rPr>
              <w:t xml:space="preserve">
                交通提示：兰州-断崖   全程480KM   行车时间约6H
                <w:br/>
                          断崖-文迦 全程150KM 行车时间约2H
                <w:br/>
                <w:br/>
                早餐后乘车前往青海湖悬崖秘境。
                <w:br/>
                ●午餐享用【沉浸式表演位餐|青海首创美食艺术体验】（赠送特色餐，如因自身原因放弃用餐，餐费不退。）
                <w:br/>
                沉浸式表演与位餐的极致邂逅，开启全新美食艺术之旅：
                <w:br/>
                价值368元/位独家礼遇
                <w:br/>
                青海首家沉浸式演绎位餐秀《味动西域》，以“一眼千年·一宴一梦”为主题，融合唐蕃古道文化精髓，打造视觉与味觉的双重盛宴。
                <w:br/>
                梦幻开场|即时沉浸
                <w:br/>
                步入餐厅即入戏，专业演员以灵动演绎开启西域故事，瞬间代入艺术之境。
                <w:br/>
                味蕾盛宴|匠心位餐
                <w:br/>
                每道菜品按位定制，甄选优质食材，主厨以创意工艺呈现西域风味与现代美学的碰撞。
                <w:br/>
                互动体验|打破次元
                <w:br/>
                演员近身互动，观众可自由参与剧情，化身故事角色，体验“戏中食，食中戏”的独特魅力。
                <w:br/>
                完美谢幕|记忆留存
                <w:br/>
                灯光渐亮，回味梦境之旅，带走美食与艺术交织的难忘体验。
                <w:br/>
                ●【青海湖悬崖秘境】（游览约2小时，含门票，区间车）
                <w:br/>
                蓝穹坠镜·鸟渡云山体验：
                <w:br/>
                视觉锚点：崖壁黑岩与湖水钴蓝的致命对冲，如“天神打翻的墨砚浸入靛青染料”；
                <w:br/>
                听觉锚点：风撞崖洞的低频轰鸣，混着远处湟鱼跃水的细碎银铃声；
                <w:br/>
                触觉锚点：指尖抚过岩壁盐霜的粗粝刺痛，与湖风掠过脖颈的冷冽刀感；
                <w:br/>
                隐喻：站在断崖边缘，像“站在现世与永恒的分水岭，半步即是粉身碎骨或羽化登仙”。
                <w:br/>
                ●【草原独栋星空别墅】（因天气寒冷，房间无法正常供水，故4月21号之前无法正常入住，今日住宿调整到藏饰风格酒店入住）星空房整体设计采用独栋建设，结合了藏式建筑风格，以全景玻璃为建设主体，顶部开设局部观景玻璃，在这里可以感受到星空房与金银滩草原自然景观形成强烈的视觉反差，站在全景落地窗前，金银滩草原美景一览无余，夜晚躺在床上与至爱亲朋一起仰望星河，体验大草原沉浸式的享受。
                <w:br/>
                ●独家赠送168元【草原绚烂狂欢夜】（赠送项目如因天气/人数不足/自愿放弃或其他因素等未能正常体验，无费用可退，4月21号之前不开放 不安排此项目）
                <w:br/>
                NO.1【草原篝火晚会】团团围坐在草原上，支起架子，点燃火把，这篝火在静谧的黑夜中闪耀着金色的光辉，捂暖了每个人的心间。
                <w:br/>
                NO.2【草原烟花秀】在青藏草原的夜晚，人烟稀少，草原辽阔，一场夜间精彩烟火秀，让你在寂静的高原草原中深深感受天地之辽阔，草原之壮美。
                <w:br/>
                NO.3【草原星空光影秀】“在灯光陪伴下,辽阔草原显得神秘而撩人,吸引着游客流连忘返。 似醉未醉。明明很清醒,却像喝醉了酒一般,人们深深沉沦在这场梦一般的灯光秀中,不能自拔。
                <w:br/>
                ●赠送价值128元【藏族民俗风情体验】（赠送项目如因天气/人数不足/自愿放弃或其他因素等未能正常体验，无费用可退，4月21号之前未开放，不安排此项目，无费用可退）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●赠送价值108元【草原国风运动会】（赠送项目如因天气/人数不足/自愿放弃或其他因素等未能正常体验，无费用可退，4月21号之前未开放，不安排此项目，无费用可退）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优秀传统体育文化的独特魅力。（体验活动自行体验，不统一安排，项目次数限制，如想多次体验费用自理）
                <w:br/>
                ●【温馨提示】 
                <w:br/>
                本行程今日会经西宁，途中会有其他团友车上车或前往机场/车站接人，后乘车前往青海湖断崖，途中行程时间可能较长，望悉知，给您带来不便，敬请谅解。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文迦星空秘境酒店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D3文迦-茶卡盐湖-德令哈                    餐：早/晚                      宿:德令哈
                <w:br/>
              </w:t>
            </w:r>
          </w:p>
          <w:p>
            <w:pPr>
              <w:pStyle w:val="indent"/>
            </w:pPr>
            <w:r>
              <w:rPr>
                <w:rFonts w:ascii="微软雅黑" w:hAnsi="微软雅黑" w:eastAsia="微软雅黑" w:cs="微软雅黑"/>
                <w:color w:val="000000"/>
                <w:sz w:val="20"/>
                <w:szCs w:val="20"/>
              </w:rPr>
              <w:t xml:space="preserve">
                交通提示：文迦—茶卡 全程210km 行车约3.5H
                <w:br/>
                茶卡—德令哈 全程210km 行车时间约 3.5H  
                <w:br/>
                <w:br/>
                早餐后乘车前往茶卡镇
                <w:br/>
                ●【茶卡盐湖】（游览约2.5小时，含门票，区间车）
                <w:br/>
                盐泽幻境·天履无痕体验：
                <w:br/>
                视觉锚点：晴日无风时，盐湖如液态汞银吞噬地平线，云层坠入镜面碎成棉絮，人影倒立行走于虚实之间，似“误闯天神失手打破的平行宇宙”。
                <w:br/>
                听觉锚点：风掠过裸露盐滩，发出类似陶笛的空鸣，混着远处小火车轨道“咯吱”声，宛如**“盐精灵在演奏褪色的机械挽歌。
                <w:br/>
                触觉锚点：涉水而行时，卤水包裹小腿，低温如“透明火焰舔舐肌肤”，离水后盐霜迅速凝结成雪白甲胄。
                <w:br/>
                味觉锚点：空气中悬浮的盐雾侵入舌尖，初如“昆仑雪崩灌入喉腔”，涩感退去后竟泛起冰川融水般的清冽回甘。
                <w:br/>
                嗅觉锚点：烈日蒸腾湖面卤水，散发类似海藻与金属混合的冷冽腥咸，混着高原紫外线炙烤盐滩的焦灼气息。
                <w:br/>
                备注：为保证体验度，导游根据当天人流量安排天空之境或天空一号景区，两个景区景点类型一致，且门票价格相同。
                <w:br/>
                特别赠送价值880元/团【珍贵记忆——湖景旅拍】全团集体视频（15s）+照片（团体合照，个人照自费）留念让你刷爆朋友圈（如抵达时间较晚或其他因素，湖景航拍调整为翡翠湖安排，以实际为准！）
                <w:br/>
                ●晚餐享用【焦香酥骨·炕锅羊排】（赠送特色餐，如因自身原因放弃用餐，餐费不退。）
                <w:br/>
                每一口都是对青海辽阔草原的深情致敬，每一味都是对传统烹饪技艺的精湛展现，青海炕锅羊排，不仅是味蕾的享受，更是心灵的慰藉。
                <w:br/>
                ●【海子诗歌—沙龙】
                <w:br/>
                随着夜幕的降临，沙龙内的氛围愈发浓厚，仿佛连时间都放慢了脚步，不愿打扰这份难得的宁静与美好。当最后一首诗歌朗诵完毕，掌声雷动，不仅是对诗人的致敬，更是对这场心灵之旅的无限回味与向往。在这样的诗歌沙龙中，每个人都能找到属于自己的诗与远方，让灵魂得以自由飞翔。
                <w:br/>
                体验活动流程：
                <w:br/>
                开场——诗与远方（约10分钟）
                <w:br/>
                主持人引言：简短介绍海子与德令哈的渊源，引用《日记》诗句“姐姐，今夜我在德令哈，夜色笼罩”。
                <w:br/>
                影像沉浸：播放3分钟海子诗歌纪录片片段（背景音乐《德令哈之夜》纯音乐版）。
                <w:br/>
                嘉宾朗诵：邀请1位当地文化学者朗诵《日记》，点燃诗意氛围。
                <w:br/>
                共读——回声计划（约15分钟）
                <w:br/>
                诗歌接龙：分发精选海子诗句卡片（如《九月》《面朝大海》节选），参与者随机抽取并接力朗诵，形成集体创作效果。
                <w:br/>
                自由分享：邀请2-3位参与者分享自己与诗歌/德令哈的故事（提前沟通自愿者）。
                <w:br/>
                创作——写给青海（约15分钟）
                <w:br/>
                三行诗创作：提供印有戈壁、星空、铁轨等元素的明信片，参与者即兴创作短诗（提供关键词：荒凉、相遇、远方）。
                <w:br/>
                漂流朗读：匿名收集明信片，随机抽取5份由主持人深情朗读，猜作者并赠小礼品（如海子文创书签等）。
                <w:br/>
                仪式——诗与光的告别（约15分钟）
                <w:br/>
                独享诗会：围圈齐诵《今夜我在德令哈》（节选改编版），合影留念。
                <w:br/>
                诗歌地图：赠送参与者青甘环线诗歌手绘地图（标注海子足迹点，如格尔木、敦煌等）。
                <w:br/>
                自由交流——诗馆漫游（约15分钟）
                <w:br/>
                在留言墙贴上创作明信片，活动结束，自行参观诗歌馆。
                <w:br/>
                结束后，入住酒店休息！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D4德令哈-翡翠湖-水上雅丹                    餐：早/中                宿:星空野奢度假酒店
                <w:br/>
              </w:t>
            </w:r>
          </w:p>
          <w:p>
            <w:pPr>
              <w:pStyle w:val="indent"/>
            </w:pPr>
            <w:r>
              <w:rPr>
                <w:rFonts w:ascii="微软雅黑" w:hAnsi="微软雅黑" w:eastAsia="微软雅黑" w:cs="微软雅黑"/>
                <w:color w:val="000000"/>
                <w:sz w:val="20"/>
                <w:szCs w:val="20"/>
              </w:rPr>
              <w:t xml:space="preserve">
                交通提示：德令哈—大柴旦 全程210km 行车时间约3H
                <w:br/>
                大柴旦—水上雅丹 全程220km 行车时间约3H
                <w:br/>
                早餐后乘车赴景区游览
                <w:br/>
                盐泽秘境·琉璃蚀天体验：
                <w:br/>
                ●【翡翠湖】（游览约2小时，含门票，区间车自理）
                <w:br/>
                视觉锚点：湖水如 “打翻的祖母绿岩浆” ，矿物质折射出孔雀翎羽般的诡谲渐变。盐滩雪白裂纹切割湖面，似 “天神用冰裂纹瓷器盛放液态翡翠” 。
                <w:br/>
                听觉锚点：风掠过硼砂结晶柱，发出类似编磬的空灵颤音，混着远处盐工凿矿的闷响，恍若 “异星祭司在敲打翡翠编钟” 。
                <w:br/>
                触觉锚点：跪坐盐滩时，粗粝盐粒嵌入膝盖，痛感似 “翡翠星人用碎钻书写古老契约” ，离身时盐霜簌落如抖落一身星尘。
                <w:br/>
                嗅觉锚点：暴雨后则释放 “史前海洋的尸香” ——被雨水激活的硫酸镁气息，裹挟着盐层深处封存的侏罗纪海藻亡灵。
                <w:br/>
                味觉锚点：空气中悬浮的盐雾入侵舌尖，初如 “舔舐电池极板的酸涩” ，待唾液分解矿物质后，竟泛起 “雪山融冰穿过针叶林的清凛回甘” 。
                <w:br/>
                ●午餐享用【碧波凝翠宴】（赠送特色餐，如因自身原因放弃用餐，餐费不退。）
                <w:br/>
                青海翡翠宴不仅是一道道美味的佳肴，更是一次文化的盛宴。它融合了青海地区的民族文化、饮食文化和艺术文化，通过翡翠这一载体，将青海的风土人情、历史传承和人文情怀展现得淋漓尽致。
                <w:br/>
                ●【乌素特水上雅丹】（游览约2小时，含门票，区间车）
                <w:br/>
                万舰搁浅·千湖成谜体验：
                <w:br/>
                视觉锚点：雅丹群如 “被巨神捏碎的陶俑军团” 半浸于翡翠色水域，风蚀孔洞中透出粼粼波光，似 “外星文明在岩壁上凿出的窥视之眼”。
                <w:br/>
                听觉锚点：浪花轻拍雅丹基部，节奏如 “加密的摩尔斯电码”，混着远处野鸭掠过水面的扑棱声，构成 “干燥与湿润的听觉角力”。
                <w:br/>
                触觉锚点：赤脚踩踏岸边盐壳，粗粝颗粒如 “微型刀阵刺入足底”，痛感随步伐深入渐化为麻木的 “大地针灸疗法”。
                <w:br/>
                嗅觉锚点：铁腥盐雾：烈日蒸腾湖水散发的咸腥气，混着雅丹岩层中铁元素的金属锈味，形成 “史前海洋与未来废土交织的冷调香”。
                <w:br/>
                味觉锚点：空气中悬浮的盐雾侵入唇齿，初如 “含住一把淬火匕首”，涩感褪去后泛起 “昆仑玉髓般的冷冽回甘”。
                <w:br/>
                结束后，入住酒店休息！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星空野奢度假酒店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D5水雅-黑独山-石油基地遗址-鸣沙山-敦煌             餐：早/晚           宿:敦煌
                <w:br/>
              </w:t>
            </w:r>
          </w:p>
          <w:p>
            <w:pPr>
              <w:pStyle w:val="indent"/>
            </w:pPr>
            <w:r>
              <w:rPr>
                <w:rFonts w:ascii="微软雅黑" w:hAnsi="微软雅黑" w:eastAsia="微软雅黑" w:cs="微软雅黑"/>
                <w:color w:val="000000"/>
                <w:sz w:val="20"/>
                <w:szCs w:val="20"/>
              </w:rPr>
              <w:t xml:space="preserve">
                交通提示：水雅—黑独山 全程310km 行车时间约4.5H
                <w:br/>
                黑独山—石油基地遗址 全程10km 行车时间约15min
                <w:br/>
                石油基地遗址—敦煌 全程260km 行车时间约4H
                <w:br/>
                <w:br/>
                早餐后出发，前往景区游览。
                <w:br/>
                ●【黑独山】（游览约1小时，区间车自理）
                <w:br/>
                墨山裂穹·孤影蚀天体验：
                <w:br/>
                视觉锚点：山体如 “被地狱火焚毁的活字印刷版” ，焦黑岩层褶皱间渗出赭红斑纹，似凝固的血锈。
                <w:br/>
                听觉锚点：风蚀孔洞发出 “地狱铜号般的低频嗡鸣” ，混着碎石滚落的哒哒声，宛如 “被囚禁的远古巨灵敲打岩骨节拍”
                <w:br/>
                触觉锚点：赤脚行走时，黑色碎砂钻入趾缝，如 “微型黑洞啃噬肌肤” ，足底温度被矿物急速吸走；
                <w:br/>
                嗅觉锚点：烈日炙烤岩层，蒸腾出 “硝烟混着铁锈的金属腥气” ，尾调残留盐碱地枯萎骆驼刺的苦辛；
                <w:br/>
                味觉锚点：风中悬浮的黑色矿物微粒侵入舌尖，触发 “血与盐的腥咸” ，随后泛起类似 “吞下未冷却的焊锡” 的灼烧感。
                <w:br/>
                <w:br/>
                ●【石油基地遗址】（游览约0.5小时）
                <w:br/>
                断壁吞风·油魂凝砂体验：
                <w:br/>
                视觉锚点：钻塔铁架被氧化成赭红色巨网，阳光穿透时在地面投下 “工业文明的毛细血管图腾”，裂缝中钻出骆驼刺，如绿色血液逆流而上。
                <w:br/>
                听觉锚点：穿过空油桶的戈壁风，混响出类似诵经的嗡鸣，间杂 “哐当” 铁皮撞击声——似一场无人见证的工业超度仪式。
                <w:br/>
                触觉锚点：生锈阀门转盘的颗粒感，摩擦指尖时留下铁腥味红痕，像 “与某个石油工人的茧隔空握手”
                <w:br/>
                嗅觉锚点：锈蚀油管散发血腥味的铁腥气，混着残留原油的沥青苦，形成 “工业巨兽腐烂的内脏气息”
                <w:br/>
                味觉锚点：舔舐嘴唇时尝到空气中的盐粒，咸味中掺着铁锈的微甜，似 “吞咽一小块风化的集体记忆”
                <w:br/>
                <w:br/>
                <w:br/>
                ●【鸣沙山月牙泉】（游览约3小时，含门票）
                <w:br/>
                沙鸣碎日·泉吻孤月体验：
                <w:br/>
                视觉锚点：月牙泉如一柄 "碧玉弯刀刺穿沙海" ，倒映的云层在泉水中碎裂成 "飞天裙裾的残片" 
                <w:br/>
                听觉锚点：赤足滑沙时，地底传来 "远古商队驼铃的化石回声" ，混着沙粒摩擦的低频轰鸣；
                <w:br/>
                触觉锚点：掬泉水流过指缝，触感似 "丝绸之路上断裂的帛书浸透尸盐" ，低温中暗藏 "绿洲脐带血的微颤" 
                <w:br/>
                嗅觉锚点：烈日炙烤的沙丘蒸腾出 "烽燧狼烟与胡杨泪混合的焦苦" 
                <w:br/>
                味觉锚点：沙尘裹挟细盐粒粘唇，咸涩如 "戍边将士甲胄凝結的血霜" 
                <w:br/>
                <w:br/>
                ●晚餐享用【沙漠星空红酒私享会】（赠送特色餐，如因自身原因放弃用餐，餐费不退。）
                <w:br/>
                沙漠的宁静与星空的深邃，仿佛为心灵打开了一扇窗，让我们得以在繁忙的生活中找到片刻的宁静与自由。红酒的香气在舌尖绽放，如同心灵的甘露，滋润着我们的内心，让我们在品味中感受到生命的美好与宁静。
                <w:br/>
                <w:br/>
                结束后，入住酒店休息！
                <w:br/>
                <w:br/>
                ●【温馨提示】
                <w:br/>
                1.今日行程路程较紧张，途径多处无人区，行驶的地区沿途没有酒店、驿站、餐厅，请提前准备一些零食及饮料。
                <w:br/>
                2.青海地区经济发展相对落后，住宿及接待条件相对有限，早晚温差较大，如需被褥，请提前告知酒店客服人员或导游，进行相对调整；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D6敦煌-莫高窟-张掖                            餐：早/中                  宿:张掖
                <w:br/>
              </w:t>
            </w:r>
          </w:p>
          <w:p>
            <w:pPr>
              <w:pStyle w:val="indent"/>
            </w:pPr>
            <w:r>
              <w:rPr>
                <w:rFonts w:ascii="微软雅黑" w:hAnsi="微软雅黑" w:eastAsia="微软雅黑" w:cs="微软雅黑"/>
                <w:color w:val="000000"/>
                <w:sz w:val="20"/>
                <w:szCs w:val="20"/>
              </w:rPr>
              <w:t xml:space="preserve">
                交通提示：敦煌—张掖 全程590km 行车时间约6.5H
                <w:br/>
                <w:br/>
                早餐后乘车前往景区参观
                <w:br/>
                ●【莫高窟】(游览约3小时，含B类门票，如出到A类票现补138元/人)
                <w:br/>
                千佛涅槃·飞天破壁体验：
                <w:br/>
                视觉锚点：北魏青金石蓝与盛唐朱砂红在幽暗洞窟中浮游，手电光束扫过时，飞天衣袂骤然翩跹，似 “沉睡的矿物颜料被现代光电惊醒”。
                <w:br/>
                听觉锚点：气流穿过岩缝发出呜咽，混入定向音频投射的唐代《婆罗门引》残谱，箜篌弦断处突然插入当代修复师的叹息。
                <w:br/>
                触觉锚点：掌心贴壁：阴面窟体沁出地底寒毒，阳面日照处却残留西夏画工体温的幻觉，温差如 “触摸一部冰火交织的敦煌遗书”
                <w:br/>
                嗅觉锚点：腐朽木质栈道渗出潮湿菌菇腥气，混着修复胶水的化学甜腻，合成 “当代科技与自然衰变的矛盾焚香”
                <w:br/>
                味觉锚点：窟内极端干燥触发口腔盐涩感，赠饮“仿古法熬制锁阳茶”，苦味后泛起壁画地仗层泥浆的土腥回甘。
                <w:br/>
                <w:br/>
                ●午餐享用【沙洲风情宴】（赠送特色餐，如因自身原因放弃用餐，餐费不退。）
                <w:br/>
                在繁忙的都市生活中，沙洲风情宴为我们提供了一个心灵的归宿与情感的寄托。在这里，我们可以暂时放下生活的琐碎与压力，与亲朋好友一起享受这份来自大自然的馈赠。
                <w:br/>
                ●【大地之子】（游览约0.5小时）
                <w:br/>
                沙海婴眠·地脉听息体验：
                <w:br/>
                视觉锚点：巨型婴孩蜷卧于黑戈壁，红砂岩肌理如 “被风化的胎盘褶皱” ，脊背曲线承接大地的分娩阵痛。
                <w:br/>
                听觉锚点：埋于雕塑腹部的共振装置，采集祁连山雪水暗流与雅丹风蚀声，混编为 “地球胎心的原始频率” 
                <w:br/>
                触觉锚点：正午抚摸红砂岩表面，粗粝触感混着60℃炽热，似 “触碰母亲分娩时崩裂的骨缝” 
                <w:br/>
                嗅觉锚点：特定风向时，夹带十公里外锁阳植物的腥甜奶香，幻作 “不存在的地母泌乳的谎言气味” 
                <w:br/>
                味觉锚点：含一枚浸过雕塑表面晨露的戈壁石，舌尖舔舐咸涩结晶，体验 “偷尝禁果般的渎神快感” ；
                <w:br/>
                <w:br/>
                抵达张掖市，入住酒店休息！
                <w:br/>
                ●【温馨提示】
                <w:br/>
                1.莫高窟门票按照订单签约时间依次进行预约，团队参观时间也会严格按照莫高窟预约场次进行。故敦煌2天的景点顺序会根据莫高窟预约时间进行调整或同团客人安排不同时间游览，敬请配合。
                <w:br/>
                1.前往敦煌的公路服务区内，会设有超市或者特产店。非本产品内所涉及购物场所，质量和价格均无法保证，强烈建议客人谨慎购买！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D7 张掖-兰州                          餐：早/中                     宿:兰州/新区/西宁
                <w:br/>
              </w:t>
            </w:r>
          </w:p>
          <w:p>
            <w:pPr>
              <w:pStyle w:val="indent"/>
            </w:pPr>
            <w:r>
              <w:rPr>
                <w:rFonts w:ascii="微软雅黑" w:hAnsi="微软雅黑" w:eastAsia="微软雅黑" w:cs="微软雅黑"/>
                <w:color w:val="000000"/>
                <w:sz w:val="20"/>
                <w:szCs w:val="20"/>
              </w:rPr>
              <w:t xml:space="preserve">
                交通提示：张掖—兰州 全程550km 行车时间约  6H
                <w:br/>
                早餐后乘车前往景区参观
                <w:br/>
                ●【张掖丹霞国家地质公园】（游览约2小时，含门票，区间车）
                <w:br/>
                丹霞流火·地脉燃天体验：
                <w:br/>
                视觉锚点：赭红似 “淬火铁水泼向荒漠” ，青灰如 “陨石残骸氧化锈斑” ，姜黄是 “丝绸古道被烈日晒焦的残卷”
                <w:br/>
                听觉锚点：鞋底摩擦丹霞砂砾的“咯吱”声，似 “踩碎亿万年前海底贝壳的钙质遗嘱”；
                <w:br/>
                触觉锚点：细砂流过指缝的颗粒感，是 “侏罗纪砂岩在掌心解构为时光齑粉”。
                <w:br/>
                嗅觉锚点：烈日炙烤铁质岩层，蒸腾出 “生铁淬火时的金属腥咸”，混着红柳焦香；
                <w:br/>
                味觉锚点：狂风卷挟含铁砂粒入口，舌尖泛起 “生锈刀锋舔舐的腥甜”；
                <w:br/>
                ●午餐享用【七彩丹霞宴】（赠送特色餐，如因自身原因放弃用餐，餐费不退。）
                <w:br/>
                七彩丹霞宴不仅是一场美食盛宴，更是一次文化体验。通过品尝这些具有地方特色的菜品，食客可以深入了解七彩丹霞地区的文化历史和风土人情。
                <w:br/>
                乘车前往兰州市。沿途车览【门源油菜花】【祁连大草原】。
                <w:br/>
                ●【门源万亩油菜花】（车览，花期一般为每年7月）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达坂山隧道】（车览）达坂山是青海通往甘肃的交通要道，并且是亚洲已建成道路隧道海拔之首。到达达坂山观景台后可以远观岗什卡雪峰：岗什卡雪峰为祁连山脉东段的高峰，峰顶常年白雪皑皑，银光熠熠，宛如一条玉龙。
                <w:br/>
                ●【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备注：每年9月1日至次年4月30日班期，因此期间门源及祁连草原无任何景观，张掖至兰州将调整为经武威的连霍行高速驶。
                <w:br/>
                <w:br/>
                抵达兰州市，入住酒店休息！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D8兰州/西宁-全国各地                         餐：早
                <w:br/>
              </w:t>
            </w:r>
          </w:p>
          <w:p>
            <w:pPr>
              <w:pStyle w:val="indent"/>
            </w:pPr>
            <w:r>
              <w:rPr>
                <w:rFonts w:ascii="微软雅黑" w:hAnsi="微软雅黑" w:eastAsia="微软雅黑" w:cs="微软雅黑"/>
                <w:color w:val="000000"/>
                <w:sz w:val="20"/>
                <w:szCs w:val="20"/>
              </w:rPr>
              <w:t xml:space="preserve">
                交通提示：兰州—兰州机场 全程80km 行车时间约 1.5H
                <w:br/>
                西宁—西宁机场 全程35km 行车时间约 40min
                <w:br/>
                <w:br/>
                早餐后自由活动，若您航班/车次较早，请提前一天14点之前与酒店前台或导游联系，以便为您打包早餐。送机/送站司机会提前和您约好时间，请掌控好时间以免误机/站。返回您温馨的家，结束愉快的行程！
                <w:br/>
                <w:br/>
                ●【温馨提示】 
                <w:br/>
                1、酒店退房时间为中午12:00之前，若您航班为晚班机，请于12点前自行完成退房，行李可寄存前台后自由活动，若超过退房时间退房所产生的费用请自理！
                <w:br/>
                2、请至少提前2小时抵达兰州机场，自行办理登机手续；
                <w:br/>
                3、送机/站工作人员会提前一天21点之前与您联系（根据临近航班人数安排对应车辆规格），送机/站为赠送项目，不用不退，请知晓！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w:br/>
                【景点】	全程含景区首道大门票：张掖丹霞地质公园（含区间车）、鸣沙山月牙泉、莫高窟B类票、翡翠湖（不含区间车）、茶卡盐湖（含景区小交通）、青海湖断崖（含区间车）、黑独山（不含区间车）、乌素特水上雅丹 （含区间车）
                <w:br/>
                杜绝瓜州特产摊、氧气站等隐形消费点、不推销车销特产！
                <w:br/>
                备注：如持优惠证件全程享受优惠票政策的人群及退役军官证门票打包立减150元/成人，如持优惠证件全程享受免票政策的人群及现役军官证门票打包立减300元/成人（老人已按照年龄门票优惠差价已减，老人如持其他任何优惠证件无二次门票优惠退费，请周知）
                <w:br/>
                【住宿】	全程甄选网评4钻酒店，特别安排1晚草原星空独栋别墅（4月21日之前不开放，不安排），特别安排1晚乌素特水上雅丹梦幻星空野奢度假酒店；不含单房差；如儿童不占床，需自理早餐费，如遇满房，我社有权调整至同等级酒店
                <w:br/>
                1.所预定酒店没有3人标准间，单人出行，自行当地补房差。
                <w:br/>
                2.西北经济条件有限，比较落后，同档次酒店要比内地酒店低一档次，请勿拿内地酒店来衡量。3.由于青海湖特殊地区，住宿条件有限，我们将根据情况安排青海湖沿线酒店，请您理解。
                <w:br/>
                【用餐】	全程7早6正，早餐酒店含早，不用不退；正餐60元/人/餐，其中升级1餐100元/人/餐（裕固族迎宾宴），其中升级1餐198元/人/餐（沙漠星空红酒私享会），其中升级1餐368元/位/餐（青海沉浸式·味动西域位餐）八菜一汤，十人一桌，不含酒水（一桌不足十人菜量会根据实际人数安排），自愿放弃不吃不退。
                <w:br/>
                【交通】	行程内用车为17座（1+1航空座椅高端保姆车），8人以下含8人安排9座1+1（航空座椅高端保姆车）；首尾2天接送机/站用车为专业接送车队安排的常规车辆中转接送；所有自由活动期间及行程外均不含用车。
                <w:br/>
                【导服】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【保险】	含旅行社责任险（强烈建议客人在组团社购买旅游意外险）
                <w:br/>
                【购物】	全程无购物（行程中景区、用餐地、路途中休息点购物店不在列）
                <w:br/>
                【儿童】	儿童价格不含门票，不占床，小孩不含早餐，正餐为半餐，其它标准同成人。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1.单房差；
                <w:br/>
                2.个人消费（如酒店内洗衣、电话及未提到的其他服务）；
                <w:br/>
                3.鸣沙山骆驼130元/人（65岁以上人人群不建议骑）、翡翠湖区间车60元/人、黑独山区间车60元/人（必消）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1.此线路因服务能力有限，接受持有中国有效身份证件的客人预订（含中国香港、中国澳门和中国台湾），敬请谅解！
                <w:br/>
                2.此线路出于安全考虑，不接受孕妇预订，敬请谅解！
                <w:br/>
                3.此线路不接受儿童按成人报价报名，敬请谅解！
                <w:br/>
                4.儿童报价不包含此线路内赠送项目，敬请谅解！
                <w:br/>
                【关于住宿】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1.此线路内所列赠送项目，景区有权依自身承载能力以及天气因素等原因决定是否提供，您也可以选择参加或者不参加（如选择放弃参加，则无费用可退）
                <w:br/>
                【关于不可抗力】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补充协议
                <w:br/>
                国内旅游组团合同补充协议
                <w:br/>
                甲乙双方《根据中华人民共和国合同法》、《中华人民共和国旅游法》及相关法律法规的规定，在平等、自愿、充分协商一致的基础上，就甲乙双方于      年   月   日签订的《旅游合同》达成如下补充协议，以资甲乙双方共同遵守：乙方通过详细阅读甲方提供的《补充协议》，并且向组团社工作人员确认核对并完全理解《补充协议》后，甲乙双方充分协商，本着公平、诚信、友好的原则，就本次旅游的相关情况达成一致，详细内容如下：
                <w:br/>
                1、 乙方通过阅读《补充协议》，完全同意关于旅游产品的行程景点、保险、车辆的安排，并承诺不因此投诉和诉讼；
                <w:br/>
                2、 乙方已经明确知道甲方是通过集中采购，降低成本的办法采购景区（点），即景区（点）与旅行社有协议价格，故乙方中的残疾人、老年人、未成年人或拥有特殊证件人员自愿放弃景区（点）的一切优惠和减免。
                <w:br/>
                3、 甲方只为乙方承担行程中所列景区（点）的门票费用，乙方选择《补充协议》中的自理项目是与景区（点）的个人行为，甲方只提供应有的协助，甲方无任何责任；
                <w:br/>
                4、 甲、乙双方共同认定《补充协议》作为双方签署旅游合同不可分割的组成部分。 
                <w:br/>
                <w:br/>
                另行体验项目安排及说明：
                <w:br/>
                自费项目名称	参考价格	备注
                <w:br/>
                敦煌烤全羊	1880元/只起	自愿参加，不强制！
                <w:br/>
                敦煌大漠风情宴	168元/人起（10人1桌）	自愿参加，不强制！
                <w:br/>
                歌舞演出	238元/人起（敦煌盛典238元/人起，又见敦煌318元/人起，乐动敦煌298元/人起）	自愿参加，不强制！
                <w:br/>
                文迦牧场体验项目	骑马100元/人起，山地摩托100元/人起，藏式下午茶128元/人起，唐卡绘画128元/人，抄经祈福128元/人，藏香制作168元/人	自愿参加，不强制！
                <w:br/>
                <w:br/>
                1、上述安排是为了丰富旅游者的娱乐活动及购物要求，旅游者自愿选择,如不参加自费项目的旅游者，可以在规定时间内在景区附近自由活动；
                <w:br/>
                2、上述自费项目参加人数未达到约定最低参加人数的，双方同意以上项目协商条款不生效，且对双方均无约束力；
                <w:br/>
                5、旅游者参加本协议以外的自费项目导致人身安全和财产损失的，以及进入非本协议以外的购物场所消费，产生任何问题的，旅行社不承担任何责任；
                <w:br/>
                6、签署本协议前，旅行社已将自费项目及安全风险注意事项告知旅游者，旅游者应根据自身条件谨慎选择，旅游者在本协议上签字确认，即视为已明确知悉相应安全风险注意事项，并自愿承受相应后果；
                <w:br/>
                本协议为旅游合同的补充条款，与主合同具有同等法律效力及约束力，主合同与本补充协议约定不一致的，以本补充协议为准；本协议一式两份，双方各执一份自双方签字或盖章后生效。
                <w:br/>
                旅游者（或代表）请抄写如下内容：
                <w:br/>
                本人已熟知并认同以上所有协议内容，此为本人真实意愿表达。    
                <w:br/>
                <w:br/>
                  旅行社（盖章）：                                       旅游者签字：
                <w:br/>
                <w:br/>
                  签约代表签字及电话：                                   电话：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预定须知
                <w:br/>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1.此线路因服务能力有限，接受持有中国有效身份证件的客人预订（含中国香港、中国澳门和中国台湾），敬请谅解！
                <w:br/>
                2.此线路出于安全考虑，不接受孕妇预订，敬请谅解！
                <w:br/>
                3.此线路不接受儿童按成人报价报名，敬请谅解！
                <w:br/>
                4.儿童报价不包含此线路内赠送项目，敬请谅解！
                <w:br/>
                【关于住宿】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1.此线路内所列赠送项目，景区有权依自身承载能力以及天气因素等原因决定是否提供，您也可以选择参加或者不参加（如选择放弃参加，则无费用可退）
                <w:br/>
                【关于不可抗力】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2025-07-17T18:02:42+08:00</dcterms:created>
  <dcterms:modified xsi:type="dcterms:W3CDTF">2025-07-17T18:02:42+08:00</dcterms:modified>
</cp:coreProperties>
</file>

<file path=docProps/custom.xml><?xml version="1.0" encoding="utf-8"?>
<Properties xmlns="http://schemas.openxmlformats.org/officeDocument/2006/custom-properties" xmlns:vt="http://schemas.openxmlformats.org/officeDocument/2006/docPropsVTypes"/>
</file>