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京城小资-4钻行程单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BJ1750210520WT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打卡“龙潜福地”-雍和宫祈福
                <w:br/>
                来北京当一回“爷”-黄包车游胡同
                <w:br/>
                颐和园画中游-昆明湖游船
                <w:br/>
                北京夜景独特风景线-长安街夜景骑行
                <w:br/>
                万园之园-园林艺术的典范--圆明园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毛主席纪念堂】瞻仰毛主席仪容（若遇政策性关闭或暑期限流则改为外观），游世界现存最大的古代宫殿建筑群【故宫博物院深度游】（首道门票不少于3小时，故宫一天3万张限流暑期有小概率约不上的可能，未抢到则退门票费并赠送景山看故宫全景，敬请谅解！），身处红墙黄瓦，金碧辉煌的殿宇楼台中，穿越时光年轮追溯那鼎盛的康乾盛世，眼前浮现历史的滚滚烟幕。
                <w:br/>
                中餐特别安排北京网红餐厅【故宫冰窖餐厅】；后体验【什刹海黄包车胡同游】（包含黄包车，不少于30分钟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游览明清两朝历代皇帝祭天之地【天坛公园】是世界文化遗产，明清两代二十四位帝王举行登基大典及祭祀天神的专用祭坛，也是世界上现存规模最大，最完美的古代祭天建筑群。（含通票，不少于1小时），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 
                <w:br/>
                今日贴士： 
                <w:br/>
                一.因故宫每日限流四万人提前7天放票，毛主席纪念堂团队每日限流1000人，提前6天放票，针对此限流情况，将会出现故宫，毛主席纪念堂不能预约成功的现象，我社不保证绝对出票。若故宫未约到票将做以下安排：1.替换其它景点产生差价多退少补 。2.退故宫门票改外观。若毛主席纪念堂未约到票，则视为不可抗力因素取消参观或外观，报名此产品视为已知晓，不接受未预约上门票产生的投诉，敬请谅解！
                <w:br/>
                二、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早餐打包，乘车赴天安门广场观庄严【升旗仪式】（如预约不上升旗则改为降旗，旅行社不承担任何责任），参观中华巨龙的象征【八达岭长城】（不少于2 小时），亲自登临气势磅礴的万里长城，体验“不到长城非好汉”的气魄。中餐安排昌平特色餐【金殿国际自助餐】。
                <w:br/>
                午餐后出发前往【奥林匹克公园】，下车观看【鸟巢、水立方外景】，感受2008北京奥运会成功举办的辉煌场景，可自由拍照留念；（不少于 1 小时）；参观皇家寺院【“龙潜福地”雍和宫】，为全家祈福保平安。雍和宫是雍正皇帝登基前居住的府邸，乾隆皇帝的出生地，是全国规格最高的佛教寺院。每年有一百万游客从世界各地来到这里游览或焚香祈福，法轮殿五百罗汉山、万福阁里的白檀木雕弥勒佛像、照佛楼里的金丝楠木佛龛被誉为雍和宫“三绝.晚餐自理，返回酒店休息；
                <w:br/>
                温馨提示：因长城景区距离市区较远，出城堵车情况比较严重，需要提早出发，根据当日游客量导游会做合理安排，请配合；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包含环湖游船，不少于3小时）湖光山色,长廊点缀,人在画中,雅致迷离.颐和园是中国四大名园之一,是保存得最完整的一座皇家行宫御苑,被誉为皇家园林博物馆。车览高等学府【清华大学或北京大学】外景。参观【圆明园】（含遗址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中餐自理；后安排有600年历史的“天街”【前门大街】（不少于1.5小时）看看北京的老字号、坐坐前门铛铛车，逛逛北京的大栅栏，尝尝鲜鱼口的北京小吃，再漫步到【北京坊】打卡北京网红拍照打卡地，独家安排【长安街夜骑】（约3公里，骑行时间约25-30分钟）沿途既能感受现代都市的繁华璀璨，也能体会深厚历史文化的庄重肃穆。在这里，你能看到天安门广场在灯光映照下的璀璨夜景，庄严的城楼与人民英雄纪念碑在夜色中熠熠生辉，仿佛诉说着历史的厚重与不朽；而远处的国家大剧院、中国尊等现代建筑则以流光溢彩的姿态，展现出这座古老都城的现代魅力。晚餐自理。后入住酒店休息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 中午 12 点退房前安排送站/送机 如不跟随送站客人请自行前往车站/机场）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、2、住宿标准
                <w:br/>
                住宿标准B：入住三环左右亚朵酒店或桔子水晶酒店标准间/大床4 晚。单人住一间房需补其房差1200元全程。（指定酒店：亚朵或桔子水晶酒店。）
                <w:br/>
                3、用餐： 4 早 2正餐，其中一餐安排故宫冰窖餐厅58元/人，一餐安排金殿国际自助餐58元/人，10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  <w:br/>
                6、儿童价格适用范围：3-12 周岁以下儿童必须报儿童标准
                <w:br/>
                儿童含车、半餐、导服。不含床位，不含早餐，不含门票
                <w:br/>
                7、16 周岁以上必须携带身份证登机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
                <w:br/>
                <w:br/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1.请您务必携带本人身份证原件，或有效的登机证件（成人身份证，小孩户口簿）。不需安排接送的游客，各地至机场往返途中一切事宜由客人自行承担，由于自身原因造成误机等事宜，旅行社不承担任何责任；
                <w:br/>
                2.由于南北方的差异，请大家注意添加衣物，多喝水，注意卫生，以保持充足的体力游玩；
                <w:br/>
                3.毛主席纪念堂景点政策性关闭，造成不能游览参观，我社不承担任何责任； 
                <w:br/>
                4.请各位游客认真填写意见反馈单，我社将依意见单为收款凭证，如有疑问请在当地当时提出，我们将认真对待，如回团后投诉，我社概不负责，敬请谅解；
                <w:br/>
                5.北京因政治性原因或交通流量大造成堵车，景区和道路常出现限行与管制情况,在景点不减少的前提下,游览的先后顺序有可能会有调整，具体以北京接待实际情况为准,行程仅供参考。提早或延后离团，均不接送机（站）；
                <w:br/>
                6.团队行程中，如您因自身原因选择中途离团，未完成部分将被视为您自行放弃，不退任何费用。
                <w:br/>
                7.每天早晨在导游指定的时间到达酒店大堂集合，请勿迟到，以免耽误其他游客行程。若因迟到导致无法随车游览，责任自负敬请谅解。请客人务必带好身份证，儿童带好户口本，宾馆要凭本人证件办理入住，多谢支持！
                <w:br/>
                8.机票在支付后发现旅客为失信被执行人，无法成功出票，由此产生的一切损失，须按照团体旅客退票规定执行，退票手续费由组团单位承担，请组团社收客时自行核对！（网址：http://shixin.court.gov.cn/），输入旅客姓名及身份证号码查询，确认旅客不属于失信被执行人后，才能进行后续的合同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
                <w:br/>
                退团收取团款全额50%作为损失。
                <w:br/>
                ▲出团前72小时（含）以内
                <w:br/>
                退团的收取团款全额50%作为损失。
                <w:br/>
                ▲出团前24小时（含）以内
                <w:br/>
                退团的收取团款全额80%作为损失。
                <w:br/>
                ▲当天出团临时退团的收取团款全额的100%作为损失。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2025-07-17T02:15:10+08:00</dcterms:created>
  <dcterms:modified xsi:type="dcterms:W3CDTF">2025-07-17T02:15:10+08:00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