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亲子游学【宝贝A计划·夜宿西塘&amp;欢乐迪士尼/乐高乐园】0购物0自费0景交|上海+苏杭+浙大+4大夜景+3大活动-纯玩5日游行程单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SH1750302766NJ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6.22 去程:厦门北-杭州东D3234（07:12-13:43）
                <w:br/>
                6.26 回程:上海虹桥-厦门北D3141（13:18-20:59）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伴我童行”系列亲子主题产品——
                <w:br/>
                倡导有质量的陪伴理念，家长对孩子的陪伴不只是简单地陪孩子出去旅行，而是陪他们一起开拓视野、增长知识、互动成长；
                <w:br/>
                【宝贝A计划】产品围绕“求新、求知、求乐”设计思路，加入“三零”消费，0购物0自费0景交，一线王牌景点全安排，通过策划亲子主题活动，有机结合寓教于乐，让您的亲子旅程更亲密，再加上指定酒店、高餐标、指定餐厅、指定菜单，一切的安排都是所见即所得，只为让您和孩子不虚此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第一天：福建各地-杭州-绍兴-杭州
                <w:br/>
              </w:t>
            </w:r>
          </w:p>
          <w:p>
            <w:pPr>
              <w:pStyle w:val="indent"/>
            </w:pPr>
            <w:r>
              <w:rPr>
                <w:rFonts w:ascii="微软雅黑" w:hAnsi="微软雅黑" w:eastAsia="微软雅黑" w:cs="微软雅黑"/>
                <w:color w:val="000000"/>
                <w:sz w:val="20"/>
                <w:szCs w:val="20"/>
              </w:rPr>
              <w:t xml:space="preserve">
                ▶ 【动车参考班次】
                <w:br/>
                <w:br/>
                厦门北-杭州东D3234（07:12-13:43）；
                <w:br/>
                <w:br/>
                泉州-杭州东D3234（07:39-13:43）；
                <w:br/>
                <w:br/>
                漳州-杭州东D3142（07:40-14:49）；
                <w:br/>
                <w:br/>
                以上车次为参考车次，具体车次以名单实际开票为准！
                <w:br/>
                <w:br/>
                【温馨提示】散客拼团，导游需要接不同车次或航班抵达的客人，抵达后可能会出现0-2小时的等待时间。由于抵达港口不同，接团时可能会安排专业司机接团，不一定是导游接团。请客人理解并配合导游的安排。
                <w:br/>
                <w:br/>
                ▶  参观：走访有着百年历史，被誉为“东方剑桥”之称的【浙江大学】（浙大学霸面对面），位列“211工程”、“985工程”、“世界一流大学和一流学科”建设高校， 浙江大学的前身求是书院创立于1897年，1928年定名国立浙江大学。浙江大学长期位列国内大学排行榜前10，实力超群。
                <w:br/>
                <w:br/>
                体验：特别邀请——【优秀的学霸带玩分享】他们将用自己的亲身经历，与大家分享在大学的生活、学习经验。这些宝贵的经验不仅能够帮助建立自己的名校梦想，更能够明确学习目标，增强学习动力。
                <w:br/>
                <w:br/>
                （浙大为非常规参观景点，如未预约上或学校有活动禁止参观，更换其他大学参观，属于不可抗力因素，敬请谅解）；
                <w:br/>
                <w:br/>
                ▶  游览：中国大陆人气最旺的主题公园《宋城文化主题公园》。秉承“建筑为形，文化为魂”的经营理念，园区内宋河东街、土豪家族、胭脂巷、非来巷、美食街、市井街六大主题街区华丽升级，热闹非凡；大宋博文化体验馆、柳永风月阁、七十二行老作坊等崭新亮相；活着的清明上河图、聊斋惊魂鬼屋、步步惊心鬼屋、人皮客栈听音室等高科技体验项目惊喜不断；土豪家族尝现打年糕、览古法木榨油、吃手工豆腐、饮乌毡帽酒，寻找父辈们的记忆；更有新春大庙会、火把节、为爸妈喝彩等一年四季活动不断（活动会根据季节变化调整）；PS；晚餐宋城内吃小吃，敬请自理；
                <w:br/>
                <w:br/>
                观赏：【宋城千古情】一生必看的表演“给我一天，还你千年” 大型杭州文化表演。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第二天：杭州-西塘
                <w:br/>
              </w:t>
            </w:r>
          </w:p>
          <w:p>
            <w:pPr>
              <w:pStyle w:val="indent"/>
            </w:pPr>
            <w:r>
              <w:rPr>
                <w:rFonts w:ascii="微软雅黑" w:hAnsi="微软雅黑" w:eastAsia="微软雅黑" w:cs="微软雅黑"/>
                <w:color w:val="000000"/>
                <w:sz w:val="20"/>
                <w:szCs w:val="20"/>
              </w:rPr>
              <w:t xml:space="preserve">
                早餐后，车赴西湖风景区；
                <w:br/>
                <w:br/>
                ▶  游览：【船游西湖5A】（船游约45M，不上岛）车往西湖风景区，乘船游西湖，远观三潭印月，远观小瀛洲、平湖秋月、孤山，镇压白娘子已千年的“雷峰塔”，最后步行至苏堤，缓缓信步在西湖景区内，漫步苏堤，远眺三潭印月风姿绰约伫立在西湖之中，真叫一个感觉“天下西湖三十六，就中最好是杭州”。
                <w:br/>
                <w:br/>
                温馨提示：涉及黄金周，节假日，周末，西湖风景区大巴车禁止进入，客人需要换乘景区公交车，包公交车限乘50人，客人自理单趟5元/人，往返10元/人，具体当天以景区安排为准，敬请谅解！
                <w:br/>
                <w:br/>
                车赴西塘（约1.5小时）；
                <w:br/>
                <w:br/>
                ▶  游览：【西塘5A】（含游船）（约90分钟）古代吴越文化发祥地之一，以桥多、弄多、廊棚多而闻名，众多的桥梁又把水乡连成一体。古称“九龙捧珠”、“八面来风”。“春秋的水，唐宋的镇，明清的建筑，现代的人”，是对西塘恰当不过的形容。阿汤哥主演的《谍中谍3》更是将西塘特有的水乡风情带给了全世界。古镇区内有保存完好的明清建筑群多处，具有较高的艺术性和研究价值，为国内外研究古建筑的专家学者所瞩目。西塘也是美食的天堂，小到街头小吃，大到饭店佳肴，林林总总，令人垂涎。PS：晚餐敬请自理；  
                <w:br/>
                <w:br/>
                独家定制VIP体验活动：梦回千年·西塘汉服绝美国风旅拍体验；
                <w:br/>
                <w:br/>
                流程1：化妆+头饰-专业妆娘执笔描黛盘头饰，指尖流转盛唐胭脂色；
                <w:br/>
                <w:br/>
                流程2：百款汉服任选：齐胸襦裙漾春水，明制马面曳流光；
                <w:br/>
                <w:br/>
                流程3：资深国风摄影师全团跟拍，捕捉檐角飞燕与你的惊鸿一瞥。
                <w:br/>
                <w:br/>
                独家定制VIP体验活动：乘船游西塘古镇；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第三天：西塘-苏州-上海
                <w:br/>
              </w:t>
            </w:r>
          </w:p>
          <w:p>
            <w:pPr>
              <w:pStyle w:val="indent"/>
            </w:pPr>
            <w:r>
              <w:rPr>
                <w:rFonts w:ascii="微软雅黑" w:hAnsi="微软雅黑" w:eastAsia="微软雅黑" w:cs="微软雅黑"/>
                <w:color w:val="000000"/>
                <w:sz w:val="20"/>
                <w:szCs w:val="20"/>
              </w:rPr>
              <w:t xml:space="preserve">
                早餐后，车赴苏州（约1.5H）；
                <w:br/>
                <w:br/>
                ▶  游览：中国四大园林之一【留园·5A】（约1.5H）观留园三绝：“太湖石中绝品-冠云峰、五峰仙馆-楠木殿、大理石天然画-雨过天晴图”；游涵碧山房、闻木樨香轩、小蓬莱、曲溪楼、自在处、远翠阁、待云庵等美景。代表清代风格，园以建筑艺术精湛著称，厅堂宏敞华丽，庭院富有变化，太湖石以冠云峰为最，有“不出城郭而获山林之趣”。其建筑空间处理精湛，造园家运用各种艺术手法，构成了有节奏有韵律的园林空间体系，成为世界闻名的建筑空间艺术处理的范例。
                <w:br/>
                <w:br/>
                ▶  游览：最具影响力的机器人科普教育基本-【机器人博物馆】（周一闭馆，游览约2小时）：博物馆围绕“走进机器人时代”这一主题， 分为机器人历史发展区、 机器人智慧生活馆、机器人互动体验馆、 机器人技术应用馆、机器人教育实验室、 机器人影像馆等六大馆区， 场馆设计未来科技感十足， 带你进入一个奇妙的机器人世界；
                <w:br/>
                <w:br/>
                独家策划亲子主题活动--【机器智能·赢在未来】
                <w:br/>
                <w:br/>
                1、专业老师带还了解机器人的发展历程；
                <w:br/>
                <w:br/>
                2、观看机器人表演和机器人应用场景，让孩子直观了解人工智能的应用和未来；
                <w:br/>
                <w:br/>
                3、通过机器人手工课堂，锻炼孩子们的逻辑思维， 创新开发，解决问题的能力。
                <w:br/>
                <w:br/>
                结束后车赴上海（约1.5H）；
                <w:br/>
                <w:br/>
                ▶  游览：上海必打卡点【外滩风光带 】（游览1H），观新上海的代表、上海CBD浦东新区·陆家嘴，赏新上海十大建筑——金茂大厦、东方明珠等；百年上海滩的标志和象征，万国建筑博览群、黄埔江风光。
                <w:br/>
                <w:br/>
                ▶  登高：【金茂大厦88层观光厅】（游览时间约1小时），海陆空全角度畅赏龙年春节黄浦江两岸独具欧陆风情的外滩万国建筑群以及散发着浓浓现代气息的浦东建筑群；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第四天：上海-上海迪士尼乐园
                <w:br/>
              </w:t>
            </w:r>
          </w:p>
          <w:p>
            <w:pPr>
              <w:pStyle w:val="indent"/>
            </w:pPr>
            <w:r>
              <w:rPr>
                <w:rFonts w:ascii="微软雅黑" w:hAnsi="微软雅黑" w:eastAsia="微软雅黑" w:cs="微软雅黑"/>
                <w:color w:val="000000"/>
                <w:sz w:val="20"/>
                <w:szCs w:val="20"/>
              </w:rPr>
              <w:t xml:space="preserve">
                A线：上海迪士尼乐园一整天；
                <w:br/>
                <w:br/>
                ▶  游览：【上海迪士尼乐园】（园区内自由活动，游览时间：一整天）：探索一个前所未有的神奇世界，每个人都能在这里点亮心中奇梦，充满创造力、冒险精神与无穷精彩的快乐天地。在这里您可以游览全球最大的迪士尼城堡——奇幻童话城堡，探索别具一格又令人难忘的六大主题园区——米奇大街、奇想花园、梦幻世界、探险岛、宝藏湾和明日世界。
                <w:br/>
                <w:br/>
                全新：【疯狂动物城】：迪士尼今年最重磅的“疯狂动物城”新开迪士尼主题园区，万众期待的热力追踪项目，和朱迪尼克一起，体验无轨骑乘，解救下奇羊。更可以gat尼克爪爪棒冰、巧克力树莓棉花糖、朱迪蓝莓派等同款美食。
                <w:br/>
                <w:br/>
                欣赏：【迪士尼烟花秀】：晚上9点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w:br/>
                【迪士尼订票入园注意事项，请认真阅读】
                <w:br/>
                <w:br/>
                ※ 迪士尼乐园内不含餐，敬请自理；
                <w:br/>
                <w:br/>
                ※ 二代身份证作为入园凭证请携带预订时填写的二代身份证原件前往上海迪士尼乐园游玩。
                <w:br/>
                <w:br/>
                ※ 凭二代身份证（外籍客户凭护照）可在入园当日多次进出。
                <w:br/>
                <w:br/>
                ※ 门票仅可在购票时所选定的使用日期凭身份证当天入园。
                <w:br/>
                <w:br/>
                ※ 该门票一经预订，不支持退票，不得变更证件！不能换人！不能改期！如客人需要改期、改名、换人出发、变更证件等，只能重新购买门票，原门票费用需要全额扣除！我社不作任何退款。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第五天：上海-福建各地
                <w:br/>
              </w:t>
            </w:r>
          </w:p>
          <w:p>
            <w:pPr>
              <w:pStyle w:val="indent"/>
            </w:pPr>
            <w:r>
              <w:rPr>
                <w:rFonts w:ascii="微软雅黑" w:hAnsi="微软雅黑" w:eastAsia="微软雅黑" w:cs="微软雅黑"/>
                <w:color w:val="000000"/>
                <w:sz w:val="20"/>
                <w:szCs w:val="20"/>
              </w:rPr>
              <w:t xml:space="preserve">
                酒店享用自助早餐后；
                <w:br/>
                <w:br/>
                ▶ 游览：【小吃汇●城隍庙4A】（约1.5H）城隍庙是老上的代表，古典的中式建筑，海派的前店后坊，还有特色小吃可满足您味蕾的需求，汇集了众多的上海地方小吃，南翔馒头店、绿波廊的特色点心、松月楼的素菜包等。
                <w:br/>
                <w:br/>
                PS：城隍庙商业街为上海特色小吃街，这里小吃众多，为让贵宾品尝到丰富的本地美食小吃文化，故中餐自理；
                <w:br/>
                <w:br/>
                适时集合根据返程时间送团，结束愉快的旅程；
                <w:br/>
                <w:br/>
                ▶ 【动车参考班次】
                <w:br/>
                <w:br/>
                上海虹桥-厦门北D3141（13:18-20:59）；
                <w:br/>
                <w:br/>
                上海虹桥-泉州D3141（13:18-20:31）；
                <w:br/>
                <w:br/>
                上海虹桥-漳州D3141（13:18-21:20）；
                <w:br/>
                <w:br/>
                以上车次为参考车次，具体车次以名单实际开票为准！
                <w:br/>
                <w:br/>
                （温馨提示：若动车行程人数不满10人，客人自行打车前往动车站，费用实销实报）。
                <w:br/>
                <w:br/>
                ▶ 【飞机参考航班】
                <w:br/>
                <w:br/>
                返回厦门：上海虹桥-厦门HO1197（18:45-20:35）或其他航班，具体航班以实际申请为准！
                <w:br/>
                <w:br/>
                返回泉州：上海浦东-泉州MU6345（18:50-20:40）或其他航班，具体航班以实际申请为准！
                <w:br/>
                <w:br/>
                【温馨提示】散客拼团，导游需要送不同车次或航班出发的客人，有可能出现提早送团情况；由于出发港口不同，送团时可能会安排专业司机送团，不一定是导游送团。请客人理解并配合导游。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1、住宿：全程3晚入住网评四钻酒店，1晚升级夜宿西塘景区内核心区网评四钻酒店，全程含自助早餐，成人每晚一个床位，团队中若出现单男单女，地接社有权调整为三人间，没有三人间的，则在标间内加床； 不能加床的要补房差； 
                <w:br/>
                <w:br/>
                全程单房差：500元/人；
                <w:br/>
                <w:br/>
                参考酒店：
                <w:br/>
                <w:br/>
                杭州：杭州之江印象君亭酒店(转塘美院象山地铁站店）或杭州云鲤悦酒店（未来科技城店）或同级；
                <w:br/>
                <w:br/>
                西塘：西塘半糖酒店或同级；
                <w:br/>
                <w:br/>
                上海：上海浦江智选假日酒店或上海艺选浠客酒店（上海国际旅游度假区店）或同级；
                <w:br/>
                <w:br/>
                （特别备注：根据上海市文旅局规定，2019年7月1号开始，上海所有的酒店不主动提供一次性洗漱用品，额外提供需付费具体详询酒店前台。）
                <w:br/>
                <w:br/>
                2、用餐：行程中含4早4正，酒店内含早餐，正餐50元/人，十人一桌，八菜一汤（若不足10人一桌，则相应减少）
                <w:br/>
                <w:br/>
                3、门票：行程中景点首道门票，客人因个人原因自愿放弃景点参观，将不退还门票费用；
                <w:br/>
                <w:br/>
                4、用车：当地空调旅游车（按团队实际人数提供，保证每人一个座位）；
                <w:br/>
                <w:br/>
                5、导游：专业地陪导游讲解服务
                <w:br/>
                <w:br/>
                6、交通：福建各地-杭州，上海-福建各地往返大交通（机票或动车票二等座）；
                <w:br/>
                <w:br/>
                （报价不含航空意外险，不含延误险及机场接送费用；涉及到出机票，名单请正确核对，以免产生损失，一旦出票不得签转、更换退票（含机场建设费燃油税）。出票时，若为失信人员，机票款全损失，请注意提前告知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一、团费不含:
                <w:br/>
                <w:br/>
                *  不含单房差；
                <w:br/>
                <w:br/>
                *  客人自行前往动车站或机场，不含出发地至动车站或机场的往返接送费用；
                <w:br/>
                <w:br/>
                *  景点内小门票；
                <w:br/>
                <w:br/>
                *  行程外的自费项目及私人所产生的个人费用等；
                <w:br/>
                <w:br/>
                *  由于不可抗拒原因而需要变更行程时产生的费用（包括但不限于自然灾害、航班延误或取消、车辆故障、交通意外等）。
                <w:br/>
                <w:br/>
                二、购物安排：
                <w:br/>
                <w:br/>
                纯玩0购物！
                <w:br/>
                <w:br/>
                三、全程推荐自费项目，如下所示：
                <w:br/>
                <w:br/>
                0推荐自费！
                <w:br/>
                <w:br/>
                四、特别提醒：
                <w:br/>
                <w:br/>
                1、因不可抗力因素造成团队行程更改、延误、滞留或提前结束时，旅行社可根据当时的情况全权处理，如发生费用加减，按未发生费用退还游客，超支费用由游客承担的办法处理。本行程为参考行程，旅行社在旅途中有权根据实际情况对行程先后顺序作调整，但不影响原定的接待标准及游览景点。
                <w:br/>
                <w:br/>
                2、此线路为散客拼团，最低成团人数为15成人，如因人数不足导致无法出团，我社将提前3个工作日电话通知，双方协商一致可更改出团日期或其他旅游线路产品。若无法达成协议，我社将按全额退款处理，不作赔偿。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日，支付旅游费用总额30%的违约金； 行程开始当日，支付旅游费用总额50%的违约金；</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2025-06-23T19:44:49+08:00</dcterms:created>
  <dcterms:modified xsi:type="dcterms:W3CDTF">2025-06-23T19:44:49+08:00</dcterms:modified>
</cp:coreProperties>
</file>

<file path=docProps/custom.xml><?xml version="1.0" encoding="utf-8"?>
<Properties xmlns="http://schemas.openxmlformats.org/officeDocument/2006/custom-properties" xmlns:vt="http://schemas.openxmlformats.org/officeDocument/2006/docPropsVTypes"/>
</file>