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【珠海长隆】游海洋王国+大马戏+烟花表演+圆明新园+打卡港珠澳大桥3日游行程单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GD1750647293bE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1、游玩：珠海【长隆海洋王国】+【长隆秀大马戏】表演。
                <w:br/>
                2、欣赏：大型焰火汇演及水上飞人，幻彩闪耀横琴海【海洋保卫战】。
                <w:br/>
                3、感受：世界级工程、世界新七大奇迹之一打卡【港珠澳跨海大桥口岸】和【深中通道】。
                <w:br/>
                4、领略：再现当年北京圆明园皇家园林宏伟气势【圆明新园】。
                <w:br/>
                5、用餐：升级当地特色餐【中山乳鸽】。
                <w:br/>
                6、住宿：升级1晚景区特色主题企鹅酒店，含丰盛的自助早餐。
                <w:br/>
                7、纯玩团：行程轻松，适合老人孩子全家总动员，纯玩团无自费无购物无加点。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出发地/深圳北/珠海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出发地动车站指定时间集合（发车前1小时），乘动车抵达深圳北站，导游接团后车往珠海（约2.5小时）横琴长隆剧院观看【长隆秀-大马戏】涵盖杂技、舞蹈、滑稽表演、魔术、极限运动、声乐等艺术门类，为艺术精华汇聚，从威尼斯篇章到非洲风情，从中国传统文化到阿根廷鼓舞演绎，从摇滚百老汇到漫步太空奇幻世界，集古今各国文化精髓于一体，让观众徜徉在光怪陆离的马戏世界，感受马戏的独特魅力。游毕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【长隆海洋王国】(游览1天）。适时约20：00不出园可观看大型【烟花表演-海洋保卫站】（表演约20分钟），幻彩的焰火如闪烁的流星划过，照耀灿烂的夜空：一簇簇色彩斑斓的烟花在珠海长隆海洋王国中心湖上空盛放，“幻彩闪耀横琴海”大型烟花汇演已经成为珠海长隆的招牌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珠海/深圳北/返回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经国家文明样板路--情侣路，车观珠海城标--渔女献珠，它是珠海市的象征。游览【日月贝】珠海大剧院，位于情侣路野狸岛海滨，是中国唯一建设在海岛上的歌剧院。由一大一小两组“贝壳”组成，构成了歌剧院的整体形象，因此得称“日月贝”。后前往【港珠澳大桥公路口岸】感受世界级工程、世界新七大奇迹之一【港珠澳跨海大桥】，港珠澳大桥公路口岸总面积约107.33万平方米，上面特别设计了一段【桥文化长廊】和【观景台】：全面展视了由古至今桥梁的变更，从古诗词描述的桥到跨越时代变迁的桥的发展历程。此桥链接香港、澳门、珠海，通车后珠海至香港机场只需40分钟，使得港珠澳三地成为半小时生活圈。2018年10月23日，宣布世纪工程港珠澳大桥正式开通，于10月24日早上09:00开始正式通车。后游览AAAA旅游景区——【圆明新园】圆明新园再现了当年北京圆明园皇家园林的宏伟气势，被誉为“南中国的皇家园林”，融古典皇家建筑群、江南古典园林建筑群和西洋建筑群为一体，为游客再显了清朝盛世风华，它以其浓厚的清文化、精雅别致的亭、台、楼、阁吸引了无数国内外游客。
                <w:br/>
                中餐享用特色餐【乳鸽滋补宴】.游毕后车往深圳北站（约2.5小时）乘动车返回，结束愉快旅程！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1、交通：出发站/深圳北 往返二等座动车票（一经确认出票不得更改或退票，班次时间以当天出票为准）。当地空旅游车，保证每人一正座。
                <w:br/>
                2、住宿：升级1晚企鹅酒店极地房+1晚四星酒店双标间，凭有效身份证原件办理入住（如无身份证无法办理入住，客人自负）。3、用餐：2早2正，餐标50元/人，其中一正特色乳鸽。4、门票：行程所列景点的第一道大门票（珠海长隆秀大马戏+珠海海洋王国+圆明新园+日月贝）。5、导服：当地中文讲解导游服务。6、儿童：按准确年龄，含正餐、当地车、导游、门票。6岁以上含动车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1、房差：27日750元，29日850元，单人入住的请在出发前补好单房差。  
                <w:br/>
                2、用餐：不含正餐部分，敬请议客景区内自理。第一天中餐建议动车上自理。3、小童费用：不占床不含早，6岁以下不含动车票。4、散客拼团，不含全陪。5、出团前请付清全款，散客一经开票确定后如退团，收取退团损失80%，当天退团收100%损失（景区酒店一经确认不能取消变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出团前请付清全款，散客一经开票确定后如退团，收取退团损失80%，当天退团收100%损失（景区酒店一经确认不能取消变更）。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2025-06-27T16:42:49+08:00</dcterms:created>
  <dcterms:modified xsi:type="dcterms:W3CDTF">2025-06-27T16:42:49+08:00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