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纯净沙巴-吉隆坡沙巴纯玩6日游行程单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MLXY1750730237BM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沙巴吉隆坡纯玩6日游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厦门飞吉隆坡 ( MH391  1425-1910 )
                <w:br/>
              </w:t>
            </w:r>
          </w:p>
          <w:p>
            <w:pPr>
              <w:pStyle w:val="indent"/>
            </w:pPr>
            <w:r>
              <w:rPr>
                <w:rFonts w:ascii="微软雅黑" w:hAnsi="微软雅黑" w:eastAsia="微软雅黑" w:cs="微软雅黑"/>
                <w:color w:val="000000"/>
                <w:sz w:val="20"/>
                <w:szCs w:val="20"/>
              </w:rPr>
              <w:t xml:space="preserve">
                指定时间前往机场，自行办理登机牌托运，搭乘国际航班飞往吉隆坡。
                <w:br/>
                【吉隆坡地标-双子塔】(外观)马来西亚的象征地标建物，外观为两座造型独特的菱形高塔，于41及42层楼间设有世界上最高的过街天桥，因作为电影《将计就计》的拍摄地而声名大噪。
                <w:br/>
                【亚罗街夜市】位于吉隆坡武吉免登的西部，街上汇集了超过20多家餐厅，共200家以上的摊位，专门贩售马来西亚华人的传统美食及粤式料理，类似新加坡的大排档、也象是台湾的宁夏夜市、饶河夜市。每到傍晚整条人行道上炊烟升起，街旁的水果摊，摆满了琳琅满目的南国水果。行走街上，咖哩及烤肉香迎面扑来，还有热闹的海鲜大排档，令人忍不住胃口大开。街上的「黄亚华小食店」是间明星 #周杰伦 也造访过的在地名店，来到这儿别忘了点一份福建炒面、鸡肉沙嗲品尝看看哦~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吉隆坡-亚庇
                <w:br/>
              </w:t>
            </w:r>
          </w:p>
          <w:p>
            <w:pPr>
              <w:pStyle w:val="indent"/>
            </w:pPr>
            <w:r>
              <w:rPr>
                <w:rFonts w:ascii="微软雅黑" w:hAnsi="微软雅黑" w:eastAsia="微软雅黑" w:cs="微软雅黑"/>
                <w:color w:val="000000"/>
                <w:sz w:val="20"/>
                <w:szCs w:val="20"/>
              </w:rPr>
              <w:t xml:space="preserve">
                【行政中心太子城打卡】全马来西亚最大首相府，以马来西亚首位总理的名字命名，望眼整个城市尽是浓浓的绿意，道路两旁被一棵棵大树包围着，排列成一条长长的林荫大道，这条全长4.2公里的绿色大道，也正是举行国家庆典和阅兵游行的场地。
                <w:br/>
                【粉红清真寺+首相署+太子城广场】仿造摩洛哥卡萨布兰卡的哈桑清真寺而建，坐落在马来西亚的新行政中心-太子城，占地面积5.5公顷，耗资1000万美元，是马来西亚最大的清真寺，同时也是东南亚地区最大的水上清真寺。温馨提示：清真寺游客可进入参观，但女性游客需在入口右方自行借取罩袍才能进入，开放时间至下午四点。(实际开放时间，依现场为主，不便之处敬请见谅) 
                <w:br/>
                指定时间送机，搭乘航班飞往【沙巴】。沙巴坐落于东南亚的热带地区，包围在碧蓝的南海之中。漫步在沙滩上，凉爽的海风轻拂，让人感受到一种无与伦比的惬意。温暖的阳光、洁白的沙滩，以及清澈见底的海水，让每一位来到这里的游客，都能感受到浓浓的热带风情。在这样的环境中，您可以尽情享受浮潜、游泳，或是在沙滩上懒洋洋地晒太阳，感受身心的彻底放松。接机入住酒店，自由活动。
                <w:br/>
                （备注：吉隆坡往返沙巴会根据最后出票航班时间，第二天和第五天行程顺序可能会进行调整）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沙巴网评四钻克拉甘丽晶/英豪/婆罗洲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出海双岛游(马奴干+马穆迪岛)-第一沙滩丹绒亚鲁海滩日落
                <w:br/>
              </w:t>
            </w:r>
          </w:p>
          <w:p>
            <w:pPr>
              <w:pStyle w:val="indent"/>
            </w:pPr>
            <w:r>
              <w:rPr>
                <w:rFonts w:ascii="微软雅黑" w:hAnsi="微软雅黑" w:eastAsia="微软雅黑" w:cs="微软雅黑"/>
                <w:color w:val="000000"/>
                <w:sz w:val="20"/>
                <w:szCs w:val="20"/>
              </w:rPr>
              <w:t xml:space="preserve">
                0800AM: 市区酒店接待，前往香格里拉丹绒码头。
                <w:br/>
                0900AM: 抵达码头后，上船前往【马奴干】。马努干岛也是东姑阿都拉曼海洋公园岛屿之一，为五个岛屿中面积第二大岛屿，设施也齐全，从海岸边望去像一颗纯净的翡翠，非常适合浮潜，而且游客数又相对少很多，所以很多地陪推荐这里最适合来玩，
                <w:br/>
                0915AM: 抵达马奴干后，导游安顿好座位后解说岛上的注意事项，完毕后客人可以开始自由活动，游泳，浮潜，沙滩漫步，导游会提供浮潜用具，客人也可以参加岛上的自费水上活动。
                <w:br/>
                1200PM: 岛上享用自助午餐。
                <w:br/>
                1300PM: 收拾好东西后，前往【马穆迪岛】，继续享用阳光海岛。马穆迪岛小巧玲珑，给人一种宁静未被打扰的自然氛围。在这里，你可以远离都市的喧嚣，享受清静的时光。与其他热门旅游目的地相比，这里的氛围显得格外悠闲，适合那些渴望逃离繁忙生活的人们。尽管近年来人类活动对环境造成了一定的影响，使得部分珊瑚礁遭受破坏，但依然有许多活珊瑚和五彩斑斓的鱼群栖息在岛屿周围，形成了别具一格的海底世界。
                <w:br/>
                1545PM: 聚集在码头后乘船返程香格里拉丹绒码头
                <w:br/>
                1600PM: 抵达码头后，驱车前往【第一沙滩丹绒亚鲁海滩日落】，这里是世界排名前3的日落观赏点。在沙巴旅行，欣赏迷人的日落是必不可少的体验。最受欢迎的观赏地点是位于亚庇的丹绒亚鲁海滩。每当夕阳缓缓沉入海平面，天边的火烧云如同画家手中的调色盘，瞬间渲染出多彩的色彩。如果你在沙滩的椅子上，手握一杯果汁鸡尾酒，静静地看着太阳从海平面消失，这种感觉绝对是浪漫至极，令人终生难忘。
                <w:br/>
                1830PM: 日落后，返回市区，前往【希尔顿享用自助晚餐】
                <w:br/>
                1930PM: 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沙巴网评四钻克拉甘丽晶/英豪/婆罗洲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上午自由活动-咔哇红树林萤火虫+长沙滩日落打卡
                <w:br/>
              </w:t>
            </w:r>
          </w:p>
          <w:p>
            <w:pPr>
              <w:pStyle w:val="indent"/>
            </w:pPr>
            <w:r>
              <w:rPr>
                <w:rFonts w:ascii="微软雅黑" w:hAnsi="微软雅黑" w:eastAsia="微软雅黑" w:cs="微软雅黑"/>
                <w:color w:val="000000"/>
                <w:sz w:val="20"/>
                <w:szCs w:val="20"/>
              </w:rPr>
              <w:t xml:space="preserve">
                上午自由活动。
                <w:br/>
                1400PM: 市区酒店接待，前往【卡哇红树林】（车程约2小时）。Kawa Kawa位于哥打毛律的雨林，近年限制每日游客人数，是沙巴保育最完善的红树林。在树林中会看到马来西亚婆罗洲特有的长鼻猴成群结队在黄昏时刻觅食，在日落时分会停在沙滩上欣赏美丽的海岸线日落。夜幕低垂后，更有机会看见满天飞舞的萤火虫，数量大的时后让人目不暇给、美不胜收！推荐给喜欢亲近大自然的朋友，如果你是专业摄影家，也建议携带长镜头，长鼻猴们的身影会拍得更清楚，而且长鼻猴只有在沙巴才看的见，非常值得来一趟！
                <w:br/>
                1600PM: 抵达红树林码头后，享用抵达【糕点下午茶】。
                <w:br/>
                1700PM: 前往游河探秘【野生动物以及长鼻猴】。
                <w:br/>
                1715PM: 在【长沙滩观赏天空之境日落】，打卡拍照，ATV（自费），等等活动。
                <w:br/>
                1830PM: 日落后，返回餐厅享用晚餐风味餐。
                <w:br/>
                1930PM: 晚餐后，前往萤火虫码头。
                <w:br/>
                1945PM：再见【萤火虫之旅】。
                <w:br/>
                2015PM: 返回码头，驱车返程亚庇市区。
                <w:br/>
                2215PM: 抵达市区后 送往各自酒店后解散。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沙巴网评四钻克拉甘丽晶/英豪/婆罗洲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加雅街+CityWalk-送机✈吉隆坡（航班待告）
                <w:br/>
              </w:t>
            </w:r>
          </w:p>
          <w:p>
            <w:pPr>
              <w:pStyle w:val="indent"/>
            </w:pPr>
            <w:r>
              <w:rPr>
                <w:rFonts w:ascii="微软雅黑" w:hAnsi="微软雅黑" w:eastAsia="微软雅黑" w:cs="微软雅黑"/>
                <w:color w:val="000000"/>
                <w:sz w:val="20"/>
                <w:szCs w:val="20"/>
              </w:rPr>
              <w:t xml:space="preserve">
                【加雅街】是亚庇市内的主要街道之一，十分有特色。平日很清幽，两旁食肆林立，入口是一座很有中国风的牌楼，“国泰民安”、“政通人和”两幅匾额寄托了当地华人对于生活的期许。 街道两旁有许多传统中国餐馆和其它杂商店，可以很好地感受到这里的风土人情，因此吸引了许多游客到亚庇必来这里走走逛逛，在每个周日那一天还会有周日街头集市，很是热闹。【CityWalk】城市漫步，走走逛逛，感受不一样的马来海岛风情
                <w:br/>
                指定时间送机前往吉隆坡，入住酒店休息。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吉隆坡飞厦门（MH390  0850-1320）
                <w:br/>
              </w:t>
            </w:r>
          </w:p>
          <w:p>
            <w:pPr>
              <w:pStyle w:val="indent"/>
            </w:pPr>
            <w:r>
              <w:rPr>
                <w:rFonts w:ascii="微软雅黑" w:hAnsi="微软雅黑" w:eastAsia="微软雅黑" w:cs="微软雅黑"/>
                <w:color w:val="000000"/>
                <w:sz w:val="20"/>
                <w:szCs w:val="20"/>
              </w:rPr>
              <w:t xml:space="preserve">
                根据航班时间送机，前往吉隆坡机场，搭乘国际航班飞往厦门，结束愉快的旅程！
                <w:br/>
                我社有权在不减少景点的情况下根据车程路况天气等原因，调整行程顺序!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1.机票：厦门-吉隆坡往返，吉隆坡-沙巴往返，4程机票经济舱；（厦门-吉隆坡往返：含托运行李30KG/人，内陆段吉隆坡沙巴往返：含托运行李15KG/人）
                <w:br/>
                2.餐：全程5早3正
                <w:br/>
                3.酒店：3晚沙巴网评四钻克拉甘丽晶/英豪/婆罗洲+2晚吉隆坡网评四钻酒店（2成人1间）
                <w:br/>
                4.车：14-44坐旅游巴士车
                <w:br/>
                5.景点: 行程所列
                <w:br/>
                6.领队/导游：1出境领队+1吉隆坡中文导游+1沙巴中文导游
                <w:br/>
                7.保险：旅行社责任；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1、不含境外燃油税+酒店税费等杂费600元/人（大小同价），和团费一起收；
                <w:br/>
                2、不含吉隆坡导游小费+沙巴导游小费160元/人（大小同价），当地现付导游；
                <w:br/>
                3、12周岁以下儿童不占床含早餐-800元/人，占床和大人同价，12周岁（含）以上必须占床和大人同价；
                <w:br/>
                4、费用不含单房差1100 元/人； 
                <w:br/>
                5、航空公司临时加收的燃油附加费；
                <w:br/>
                6、离团费及行程外之自费节目及所产生的个人费用等； 
                <w:br/>
                7、旅游意外险；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沙巴网评四星参考酒店：克拉甘丽晶/英豪/婆罗洲
                <w:br/>
                吉隆坡网评四星参考酒店：Mercure Selayang /steg/armada/KIP/ Geno  或同等级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 、机票取消规则：因团队票为提前付款切定，确认后退团机票全损，或在开票前更换人员顶替；如果是散客票以航司规则为准。
                <w:br/>
                2 、行程取消规则：
                <w:br/>
                ●行程开始前 29  日-15 日，收取旅游费用总额的 5%；
                <w:br/>
                ●行程开始前 14  日-7 日，收取旅游费用总额的20%；
                <w:br/>
                ●行程开始前 6  日-4 日，收取旅游费用总额的 70%；
                <w:br/>
                ●行程开始前 3 日-出发当日，收取旅游费用全额损失；如按上述约定比例扣除的必要的费用低于实际 发 生的费用，旅游者按照实际发生的费用支付（比如已开的机票款等），但最高额不应当超过旅游费 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2025-07-17T02:28:18+08:00</dcterms:created>
  <dcterms:modified xsi:type="dcterms:W3CDTF">2025-07-17T02:28:18+08:00</dcterms:modified>
</cp:coreProperties>
</file>

<file path=docProps/custom.xml><?xml version="1.0" encoding="utf-8"?>
<Properties xmlns="http://schemas.openxmlformats.org/officeDocument/2006/custom-properties" xmlns:vt="http://schemas.openxmlformats.org/officeDocument/2006/docPropsVTypes"/>
</file>