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7月至尊小江南·上海+杭州+苏州+绍兴四日游行程单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GSDFGSEW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独家定制VIP体验活动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厦门—杭州·【乌镇西栅】+定制活动【提灯走桥】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厦门-杭州HU7460（10:45-12:30）
                <w:br/>
                温馨提示：泉州飞机抵达安排车送杭州东站，行李有导游协助寄存，杭州东自由活动，等其他动车客人抵达后一起前往乌镇西栅；
                <w:br/>
                <w:br/>
                ▶ 【动车参考班次】
                <w:br/>
                <w:br/>
                厦门北-杭州东D3142（08:02-14:49）；
                <w:br/>
                <w:br/>
                泉州-杭州东D3142（08:36-14:49）；
                <w:br/>
                <w:br/>
                漳州-杭州东D3142（07:40-14:49）;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适时车赴-乌镇西栅（约1.5小时）；
                <w:br/>
                <w:br/>
                ▶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独家VIP定制体验活动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乌镇-苏州·留园·寒山寺-上海·外滩·城隍庙-登上海金茂大厦88层观光厅+船游黄浦江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前往：东方威尼斯、中国水乡之城-苏州（车程约1.5小时）；
                <w:br/>
                <w:br/>
                ▶  游览：世界文化遗产，中国四大名园之一【留园】（游览约1.5小时）。以宜居宜游的山水布局，疏密有致的丰间刘比。观留园三绝：“太湖石中绝品-冠云峰、五峰仙馆-楠木殿、大理石天然画-雨过天晴图”；游涵碧山房、闻木樨香轩、小蓬莱、曲溪楼、自在处、远翠阁、待云庵等美景。
                <w:br/>
                <w:br/>
                ▶  游览：游千年古刹【寒山寺】（游览约1H）。观妙利普明宝塔，聆听古钟怀旧，感受和合二仙和平祥和的故事，远观中国的“比萨斜塔”——虎丘塔。
                <w:br/>
                <w:br/>
                中餐：团队用餐——特别安排苏州三白宴 ；
                <w:br/>
                <w:br/>
                <w:br/>
                <w:br/>
                适时集合车赴国际大都市、不夜城-上海（车程约1.5小时）；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游览：【小吃汇●城隍庙4A】（约1.5H）城隍庙是老上的代表，古典的中式建筑，海派的前店后坊，还有特色小吃可满足您味蕾的需求，汇集了众多的上海地方小吃，南翔馒头店、绿波廊的特色点心、松月楼的素菜包等。
                <w:br/>
                <w:br/>
                ▶  今日夜景：【摩登夜上海】一上海夜景被为“世界七大夜景之一”，可与美国曼哈顿的夜景相媲美!三种方式不同视角领略大上海迷人璀璨的夜景,初来上海的您值得拥有!“海”乘坐豪华游船悠哉欣赏黄浦江两岸美景，“陆”登上海金茂大厦 88 米观光层俯瞰大上海夜景。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车赴：生活着千年的古镇-西塘（约1.5H）；
                <w:br/>
                <w:br/>
                ▶  游览：【西塘5A】（含游船）古代吴越文化发祥地之一，以桥多、弄多、廊棚多而闻名，众多的桥梁又把水乡连成一体。古称“九龙捧珠”、“八面来风”。“春秋的水，唐宋的镇，明清的建筑，现代的人”，是对西塘恰当不过的形容。阿汤哥主演的《谍中谍3》更是将西塘特有的水乡风情带给了全世界。古镇区内有保存完好的明清建筑群多处，具有较高的艺术性和研究价值，为国内外研究古建筑的专家学者所瞩目。西塘也是美食的天堂，小到街头小吃，大到饭店佳肴，林林总总，令人垂涎。  
                <w:br/>
                <w:br/>
                独家定制VIP体验活动：梦回千年·西塘汉服绝美国风旅拍体验；
                <w:br/>
                <w:br/>
                流程1：化妆+头饰-专业妆娘执笔描黛盘头饰，指尖流转盛唐胭脂色；
                <w:br/>
                <w:br/>
                流程2：百款汉服任选：齐胸襦裙漾春水，明制马面曳流光；
                <w:br/>
                <w:br/>
                流程3：资深国风摄影师全团跟拍，捕捉檐角飞燕与你的惊鸿一瞥；
                <w:br/>
                <w:br/>
                独家定制VIP体验活动：乘船游西塘古镇；
                <w:br/>
                <w:br/>
                <w:br/>
                <w:br/>
                中餐：团队用餐——特别安排江南水乡住家宴；
                <w:br/>
                <w:br/>
                车赴杭州（约1.5H）；
                <w:br/>
                <w:br/>
                ▶  参观：走访有着百年历史，被誉为“东方剑桥”之称的【浙江大学】（浙大学霸面对面），位列“211工程”、“985工程”、“世界一流大学和一流学科”建设高校， 浙江大学的前身求是书院创立于1897年，1928年定名国立浙江大学。浙江大学长期位列国内大学排行榜前10，实力超群。
                <w:br/>
                <w:br/>
                体验：特别邀请——【优秀的学霸带玩分享】他们将用自己的亲身经历，与大家分享在大学的生活、学习经验。这些宝贵的经验不仅能够帮助建立自己的名校梦想，更能够明确学习目标，增强学习动力。
                <w:br/>
                <w:br/>
                （浙大为非常规参观景点，如未预约上或学校有活动禁止参观，更换其他大学参观，属于不可抗力因素，敬请谅解）；
                <w:br/>
                <w:br/>
                ▶  今日夜景：中国大陆人气最旺的主题公园《宋城文化主题公园+宋城千古情》（费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杭州·船游西湖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游览：【船游西湖+漫步苏堤】（含船票）一座城池，良辰美景，道不尽的江南韵味。西湖风情，烟柳画桥，有着百折千回的缱绻。乘船远观三潭印月、平湖秋月、孤山、断桥、雷峰塔，品味“西湖美景六吊桥，夹株杨柳夹碧桃”的浪漫，听《白蛇传》、雷峰塔、断桥、白堤白居易、苏堤苏东坡的故事，真叫一个感觉“天下西湖三十六，就中最好是杭州”，古代诗人苏轼对它评价道：“欲把西湖比西子，淡妆浓抹总相宜”；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中餐：团队用餐——特别安排乾隆御茶宴；
                <w:br/>
                <w:br/>
                适时集合根据返程时间送团，结束愉快的旅程；
                <w:br/>
                <w:br/>
                ▶ 【动车参考班次】
                <w:br/>
                <w:br/>
                杭州东-厦门北D3141（14:28-21:03）或D3217（15:59-22:42）;
                <w:br/>
                <w:br/>
                杭州东-泉州D3233（14:32-20:55）；
                <w:br/>
                <w:br/>
                杭州东-漳州D3141（14:28-21:27）；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1、住宿：全程2晚入住网评4钻酒店，一晚入住乌镇外五星园林民宿； 如客人单数，我社不提供单间，尽量安排拼住/三人间/加床，如果无法协调，需由客人承担产生的单房差；
                <w:br/>
                <w:br/>
                单房差：补450元/人；退房差含早餐退260元/人；
                <w:br/>
                <w:br/>
                参考酒店：
                <w:br/>
                <w:br/>
                乌镇外（五星民宿）：乌镇三舍里花园酒店或同级；
                <w:br/>
                <w:br/>
                上海（网评四钻）：上海金浦万和酒店（虹桥枢纽店）或上海丽呈睿轩酒店（虹桥枢纽店）或同级；
                <w:br/>
                <w:br/>
                杭州（网评四钻）：杭州美豪丽致酒店（杭州西溪欢乐城店）或杭州品睿酒店（浙江交通职业技术学院金地广场店）或同级；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5、用餐：全程含3早3正餐，正餐餐标50元/人（正餐特色美食：水乡住家宴，乾隆御茶宴，苏州三白宴）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0自费推荐！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2025-07-09T21:29:41+08:00</dcterms:created>
  <dcterms:modified xsi:type="dcterms:W3CDTF">2025-07-09T21:29:41+08:00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