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『“瓷”语“仙”山 』1198元||望仙谷360°日景夜游++三清山+景德镇+中国陶瓷博物馆+雕塑瓷厂高铁3日游行程单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JX1751419640Mt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水墨丹青5A三清山、瓷都景德镇、中国陶瓷博物馆、雕塑瓷厂、“仙侠世界”望仙谷双高三日游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始发地-上饶-望仙谷
                <w:br/>
              </w:t>
            </w:r>
          </w:p>
          <w:p>
            <w:pPr>
              <w:pStyle w:val="indent"/>
            </w:pPr>
            <w:r>
              <w:rPr>
                <w:rFonts w:ascii="微软雅黑" w:hAnsi="微软雅黑" w:eastAsia="微软雅黑" w:cs="微软雅黑"/>
                <w:color w:val="000000"/>
                <w:sz w:val="20"/>
                <w:szCs w:val="20"/>
              </w:rPr>
              <w:t xml:space="preserve">
                G330次厦门北08:09-泉州东08:32-上饶11:33；或其他车次（以上为参考车次，实际开票为准！黄金周期间不指定班次！不同地方到达车次时间不一致，会出现等候现象 请客人配合理解）     导游接团统一集合后乘车前往游览国家AAAA级景区--【望仙谷景区】（门票已含，车程约1小时），位于上饶市广信区望仙乡北部，隐于灵山山脉之中，在这里不仅可以看到卵石飞瀑的清幽峡谷、徐风轻曳的松涛竹海，还有古朴风情的赣家乡村，朴实原味的夯土房屋和老街，雕花斗拱的古老宅邸，形态各异的山间桥梁……游【青云桥】微拱桥因为弧度小，走在上面好像走平地一样，不知不觉中就来到了桥顶，有点“平步青云”的感觉，取这个好彩头，就得名青云桥。过了青云桥，再踏青云梯，从此鸿运当头。【寻仙路】我们现在走的这条栈道叫寻仙路，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是典型的江西风雨廊桥的形态，桥体采用了抬梁式架构，在立柱上架梁，梁上又抬梁，层层叠落一 直到屋脊，各个梁头上再架上檩条同来承托屋椽，结构和工艺十分复杂。独特的叠水景观—【三叠水】前方的峡谷是两条溪交汇的地方，峡谷里的水自上流下，遇上了高高低低、长长短短的石阶，就产生了形式不同、水量不同、水声各异的叠水景观。【白鹤崖】大家看前方远处的这块巨大的石头，这就是白鹤崖了，望仙谷的传奇故事就是从这里开始的。游【九牛大峡谷】三口锅→彩虹瀑→迷津口→醉仙街。后车赴上饶或婺源入住酒店。   仙谷晚上的夜景，堪称一绝，夜色，灯光成就了望仙谷美丽的夜景，排排灯光照耀着这座景区。繁华夜景，让我们看到他多姿多彩的另一面，美到让人窒息，把望仙谷打扮得熠熠生辉。温馨浪漫的街景，为全城献上一场流光溢彩的视觉盛宴。让望仙谷的夜景，美得无死角。望仙谷的夜景，独特而神秘，让游客们目不暇接，这么美丽的景色相信会让你们随时都有拿手机“咔嚓”的冲动。
                <w:br/>
                温馨提示：由于望仙谷夜景为游览重头戏，故行程留了较长时间游览，回酒店时间较晚，请知悉！
                <w:br/>
                交通：高铁、旅游大巴车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望仙谷-景德镇: 
                <w:br/>
              </w:t>
            </w:r>
          </w:p>
          <w:p>
            <w:pPr>
              <w:pStyle w:val="indent"/>
            </w:pPr>
            <w:r>
              <w:rPr>
                <w:rFonts w:ascii="微软雅黑" w:hAnsi="微软雅黑" w:eastAsia="微软雅黑" w:cs="微软雅黑"/>
                <w:color w:val="000000"/>
                <w:sz w:val="20"/>
                <w:szCs w:val="20"/>
              </w:rPr>
              <w:t xml:space="preserve">
                早餐后，前往千年瓷都【景德镇】，瓷都景德镇市，中国的历史文化名城，位于华东地区的江西省东北部。它群山环抱，河流纵横，美丽而又富庶。景德镇历史悠久，千年窑火不断。“新平冶陶，始于汉世”。汉唐以来以盛产陶瓷而著称于世，景德镇在明代时就与河南朱仙镇、湖北汉口镇、广东佛山镇并称为中国四大名镇。景德镇所产的瓷器具有“白如玉、明如镜、薄如纸、声如謦”的独特风格，举世无双，且造型优美、品种繁多、装饰丰富。郭沫若曾赞曰：“中华向号瓷之国，瓷业高峰是此都”。【景德镇中国陶瓷博物馆】（如预约满额更换景德镇陶阳里御窑博物馆）是国内第一家大型陶瓷专题艺术博物馆，1954年1月正式建馆开放，占地面积1.2公顷，建筑面积4500余平方米，展厅面积2500多平方米。收藏着自新石器时代陶器和汉唐以来各个不同历史时期的陶瓷名品佳作2万余件，其中国家珍贵文物500余件，涵括了景德镇千年制瓷历史长河中的代表品种，从装饰上分有影青、卵白、青花、五彩、粉彩、色釉瓷等，从造型上分有碗、盘、杯、碟、壶、瓶、罐、雕塑等，从工艺上分有拉坯、印坯、镶坯、注浆、机压等。此外还收藏不少外国瓷和外地瓷，以及金石玉器、书画等。【三宝国际陶艺村】城东南十余里有一片老式农宅和陶瓷作坊。这里除了生活区之外，有工作室、陶艺馆，还有传统的制瓷工具、烧木柴的窑、民间艺人等，断臂的观音、没有头的菩萨，甚至一块渣饼、一只碗底、一只变形的龙缸。这个经过整理的传统却成了完全意义上的现代。三宝村是一个老式农宅的陶瓷作坊院落，"干打垒"筑成的土院墙，一条清澈见底的小溪从院子里穿过。院中处处是多年劳作的痕迹﹣﹣瓷碗、瓷片，许多半掩在泥里。【雕塑瓷厂】景德镇淘宝一条街，来自各个艺术部落的大小瓷器商品，让您琳琅满目，流连忘返！美食推荐：欧记大排档、图美味小黄鱼、老屋饭店、毛仔特色小吃、小乐川私房菜、樊记牛骨粉、抚州弄油条麻糍、小毛老面汤包、谭婆饺子耙、一步知窑、乐乐大排档、冷面等等。。。。后回酒店用餐。   晚上可自愿参加推荐自理：婺女洲景区演出【遇见婺源】168元/人，需要提前告知导游预订。或继续打卡婺源【最新网红点-弦高古城】弦高古城所在地弦高镇有着1100多年的历史，曾是婺源县治，被《徽州府志》称作“山水奥区”，是一座隐匿千年的历史文化宝藏。当晨曦穿透黛瓦间的薄雾，青石板上响起第一声吆喝，一座沉睡千年的古城正在悄悄苏醒。弦高，称作“山水奥区”的千年秘境，即将以"西湖荡"为序章，向世人展开一幅活态版的《清明上河图》。- 华灯初上：夜幕降临，青石长街上华灯初上，马头墙下光影流转，灯笼次第亮起，将青石巷染成一条温暖的河，古城在夜色中更显韵味，仿佛穿越回千年前的繁华盛世。- 夜游经济新标杆：西湖荡街区作为开放式历史文化街区，涵盖夜游体验板块，正全力打造中国古城夜游经济新标杆。后入住酒店休息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三清山-返程
                <w:br/>
              </w:t>
            </w:r>
          </w:p>
          <w:p>
            <w:pPr>
              <w:pStyle w:val="indent"/>
            </w:pPr>
            <w:r>
              <w:rPr>
                <w:rFonts w:ascii="微软雅黑" w:hAnsi="微软雅黑" w:eastAsia="微软雅黑" w:cs="微软雅黑"/>
                <w:color w:val="000000"/>
                <w:sz w:val="20"/>
                <w:szCs w:val="20"/>
              </w:rPr>
              <w:t xml:space="preserve">
                早餐后，前往游览世界自然遗产、国家5A级风景区--水墨丹青•三清山（门票已含，往返索道125元/人必须自理），索道上去后开始游览，三清山高空栈道共有3600余米，无拾级之虞，其状如覆平川，脚底云海翻腾，远眺群峰皆伏趾下，实乃人间仙境，游【西海岸景区】：神童负松、山盟海誓、西霞港、西海港湾、观音送子、仙桥墩、妈祖导航飞仙谷、翡翠谷、猴王观宝、母子松葫芦湾，西海岸有四大奇观：高空栈道、云海、大峡谷、古树名木群；漫步在海， 当你站在栈道上俯瞰大峡谷，也是一种难得的体验，游览【阳光海岸】,栈道架设在平均海拔1600米的高空悬崖峭壁之上,不仅可以欣赏到三清山东部雄浑壮阔的日出云海、高山石林、高山瀑布等景致，而且还能感受到三清山人与自然和谐相处、完美统一的意境。游流霞台、自然景观精华荟萃地--【南清园景区】，赏神龙戏松、一线天、玉女开怀、十里杜鹃林、司春女神、巨蟒出山、天狗望月、仙苑秀峰、葛洪献丹、玉兔奔月等景观，索道下山，吸引着八方游客和摄影师流连忘返。     适时结束行程，集合乘车返回上饶，结束愉快行程！（17:00以后动车班次）参考车次（实际开票为准）：G301次 上饶18:06-泉州南21:02-厦门北21:26或其他车次
                <w:br/>
                交通：旅游大巴车、高铁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1、交通标准：当地正规空调旅游大巴（一人一座，依照人数安排车型）；
                <w:br/>
                2、住宿标准：2晚正洲微马四钻酒店连住不挪窝备注：为响应国家环保政策，江西多数酒店不提供一次性洗漱用品，请游客自备！
                <w:br/>
                3、用餐标准：2早1正餐；（其他不含餐，正餐可交导游安排40元/人起 ）
                <w:br/>
                4、景点门票：行程内所列景区大门票已含；
                <w:br/>
                5、导游安排：优秀导游讲解服务，纯玩不进店！
                <w:br/>
                6、儿童收费：只含车导费+正餐餐费；其他不含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1、本行程不提供单间及三人间，如产生单人需补房差两晚300元/人/2晚（房差只补不退，请谅解！）
                <w:br/>
                2、三清山索道上下125元/人必消自理；景德镇车导综合服务费50元/人必消自理；
                <w:br/>
                3、个人消费及不含的正餐、旅游意外险；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退团须知：散客出团前请付清全款，团队一经确认后，如因个人原因退团需收取300元/人损失费用+铁路12306规定的动车票损失，当天退团费用全损！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2025-07-05T19:59:16+08:00</dcterms:created>
  <dcterms:modified xsi:type="dcterms:W3CDTF">2025-07-05T19:59:16+08:00</dcterms:modified>
</cp:coreProperties>
</file>

<file path=docProps/custom.xml><?xml version="1.0" encoding="utf-8"?>
<Properties xmlns="http://schemas.openxmlformats.org/officeDocument/2006/custom-properties" xmlns:vt="http://schemas.openxmlformats.org/officeDocument/2006/docPropsVTypes"/>
</file>