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御都礼遇-北京双飞5日游行程单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jj1751870458IZ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见行程</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最美中轴线-西北段 厦门—颐和园—清北外景
                <w:br/>
              </w:t>
            </w:r>
          </w:p>
          <w:p>
            <w:pPr>
              <w:pStyle w:val="indent"/>
            </w:pPr>
            <w:r>
              <w:rPr>
                <w:rFonts w:ascii="微软雅黑" w:hAnsi="微软雅黑" w:eastAsia="微软雅黑" w:cs="微软雅黑"/>
                <w:color w:val="000000"/>
                <w:sz w:val="20"/>
                <w:szCs w:val="20"/>
              </w:rPr>
              <w:t xml:space="preserve">
                厦门乘飞机前往北京(参考航班CA1802/0740-1040)
                <w:br/>
                <w:br/>
                中餐：中华老字号功德林素食或素虎餐厅自助餐
                <w:br/>
                <w:br/>
                午餐后乘车前往参观游览【颐和园】（游览120分钟左右）颐和园原是清朝帝王的行宫和花园，又称清漪园，以昆明湖、万寿山为基址，以杭州西湖为蓝本，汲取江南园林的设计手法而建成的一座大型山水园林，也是保存最完整的一座皇家行宫御苑。
                <w:br/>
                <w:br/>
                <w:br/>
                乘车前往我国第一所国立综合性大学【北京大学】或中国最突出的大学【清华大学】，此景点为高教区，不可入内，游客可门口拍照留念。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最美中轴线-延伸段 奥林匹克公园—鸟巢/水立方外景  —慕田峪长城
                <w:br/>
              </w:t>
            </w:r>
          </w:p>
          <w:p>
            <w:pPr>
              <w:pStyle w:val="indent"/>
            </w:pPr>
            <w:r>
              <w:rPr>
                <w:rFonts w:ascii="微软雅黑" w:hAnsi="微软雅黑" w:eastAsia="微软雅黑" w:cs="微软雅黑"/>
                <w:color w:val="000000"/>
                <w:sz w:val="20"/>
                <w:szCs w:val="20"/>
              </w:rPr>
              <w:t xml:space="preserve">
                早餐后，游览【奥林匹克公园】贯穿北京南北的中轴线北端，是目前北京市规划建设中最大的城市公园，被称为第29届奥会的后花园，不仅有层峦叠翠、湖光山色的奥林匹克森林公园，有展现了顶尖科技与绿色环保理念的奥运场馆，更有充满中国古典文化韵味的特色建筑和设计细节以及为观众提供最大方便的交通场站和人文关怀设施，参观2008奥运会开闭幕式场馆【鸟巢外景】、【水立方外景】
                <w:br/>
                <w:br/>
                <w:br/>
                <w:br/>
                中餐：金鼎轩新派餐厅
                <w:br/>
                <w:br/>
                中餐后乘车赴怀柔，游览被列入《世界遗产名录》，古今中外各界人士来京必到之所的—【慕田峪长城】（120分钟左右含摆渡车，不含缆车）。
                <w:br/>
                <w:br/>
                慕田峪长城位于怀柔区境内，是北京新十六景之一。西接居庸关长城，东连古北口，开放的2250米长城段其特点是长城两边均有垛口，特别是正关台三座敌楼并矗，著名的长城景观箭扣、牛角边、鹰飞倒仰等位于慕田峪长城西端，是万里长城的精华所在，在中外享有“万里长城慕田峪独秀”的美誉。
                <w:br/>
                <w:br/>
                <w:br/>
                温馨提示：长城为游客自由参观，导游不跟团讲解；长城为登山类游览行程，请提前准备好适合登山的装备。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最美中轴线-南段 天坛公园—老舍茶馆听相声—前门大街
                <w:br/>
              </w:t>
            </w:r>
          </w:p>
          <w:p>
            <w:pPr>
              <w:pStyle w:val="indent"/>
            </w:pPr>
            <w:r>
              <w:rPr>
                <w:rFonts w:ascii="微软雅黑" w:hAnsi="微软雅黑" w:eastAsia="微软雅黑" w:cs="微软雅黑"/>
                <w:color w:val="000000"/>
                <w:sz w:val="20"/>
                <w:szCs w:val="20"/>
              </w:rPr>
              <w:t xml:space="preserve">
                早餐后开启中轴线南段行程。
                <w:br/>
                <w:br/>
                车览【永定门】永定门城门建筑是北京外城南垣的正门，也是北京城中轴线的南起点，是北京城经典的城门建筑之一，也是中轴线最南端的标志性建筑，走一走中轴线南段道路遗址。
                <w:br/>
                <w:br/>
                <w:br/>
                途经【天桥】，因有皇帝祭天必经的一座御桥而得名。这里历经元、明、清三代，到民国初期已是层出不穷、身怀绝技的民间艺人表演的黄金地界儿。无论市井百姓抑或文人墨客，都爱逛天桥，在欢乐中流连忘返。
                <w:br/>
                <w:br/>
                <w:br/>
                前往参观世界文化遗产【天坛公园】（通票，含圜丘坛、祈年殿，时间约120分钟）始建于明永乐十八年(1420)，它是明、清两朝皇帝祭天、求雨和祈祷丰年的专用祭坛，是世界上现存规模最大、最完美的古代祭天建筑群，坛内主要建筑有祈年殿、皇乾殿、圜丘、皇穹宇、斋宫、无梁殿、长廊、双环万寿亭等，还有回音壁、三音石、七星石等名胜古迹。
                <w:br/>
                <w:br/>
                <w:br/>
                午餐：中华老字号东来顺涮肉
                <w:br/>
                <w:br/>
                外观【正阳门城楼及其箭楼】位于天安门广场最南端，是北京内城九大城门中的正南门，规格最高，也是老北京城门城楼中最高者，与箭楼形成防御。
                <w:br/>
                <w:br/>
                <w:br/>
                特别安排：老舍茶馆-相声专场——走进京味老舍茶馆--体验地道京味文化（演出时长约1小时），老舍茶馆始建于1998年，与北京古商业街大栅栏为邻，地理位置独特，京味传统文化底蕴深厚。茶馆以人民艺术家老舍先生及其名剧《茶馆》命名，是集京味文化、茶文化、戏曲文化、食文化于一身的京味文化茶馆，接待过基辛格、老布什等170多位政要是中外宾客。
                <w:br/>
                <w:br/>
                <w:br/>
                <w:br/>
                <w:br/>
                <w:br/>
                <w:br/>
                <w:br/>
                游览【前门步行街】（自由活动60分钟左右）前门大街是著名的商业闹市区--以传统商业、历史文化的集聚为特色，体现传统与时尚的交汇融合。重新开市的鲜鱼口小吃一条街  鲜鱼口街成市于明朝正统年间，至今已有570多年历史，曾汇聚了北京著名的老字号餐馆、零售店铺、戏园、浴池、茶楼等。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最美中轴线-中段 天安门—国家博物馆（实际预约为准）—故宫—景山公园
                <w:br/>
              </w:t>
            </w:r>
          </w:p>
          <w:p>
            <w:pPr>
              <w:pStyle w:val="indent"/>
            </w:pPr>
            <w:r>
              <w:rPr>
                <w:rFonts w:ascii="微软雅黑" w:hAnsi="微软雅黑" w:eastAsia="微软雅黑" w:cs="微软雅黑"/>
                <w:color w:val="000000"/>
                <w:sz w:val="20"/>
                <w:szCs w:val="20"/>
              </w:rPr>
              <w:t xml:space="preserve">
                早餐后开启中轴线中段行程。
                <w:br/>
                <w:br/>
                游览【天安门广场】（自由活动60分钟左右）广场占地面积为44万平方米，是国家每天举行升国旗仪式及举行重大活动的地方。外观【天安门城楼】
                <w:br/>
                <w:br/>
                <w:br/>
                【人民英雄纪念碑】（赠送精美集体彩照）
                <w:br/>
                <w:br/>
                <w:br/>
                参观【中国国家博物馆】国家博物馆位与人民大会堂东西相对称，集收藏、展览、研究、考古、公共教育、文化交流于一体的综合性博物馆，是世界上单体建筑面积最大的博物馆，是中华文物收藏量最丰富的博物馆之一，整体规模在世界博物馆中位居前列，是全世界最受游客欢迎的博物馆之一。
                <w:br/>
                <w:br/>
                <w:br/>
                午餐：故宫冰窖餐厅商务套餐
                <w:br/>
                <w:br/>
                午餐后游览【故宫博物院】（游览不低于3小时）故宫位于北京市中心，旧称紫禁城，是明、清两代的皇宫，无与伦比的古代建筑杰作，是世界现存最大，最完整的木质结构的古建筑群感受皇家宫殿的豪华气派。
                <w:br/>
                <w:br/>
                <w:br/>
                【景山】登高眺远，站在“紫禁之巅”赏中轴之美，“景山”之名出自清顺治十二年，“景”为高大之意。虽说仅四十多米的景山算不上高山，但它却是北京古老中轴线的最高处，被中国古建筑学家罗哲文誉为“京华揽胜第一处”。登上景山极目远眺，领略今朝古都新气象，任凭神思徜徉在南北中轴长卷中，方知京城古今文化的博大精深。
                <w:br/>
                <w:br/>
                <w:br/>
                特别安排：故宫角楼咖啡
                <w:br/>
                <w:br/>
                红墙映翠柳，角楼映日边。角楼咖啡于历史厚土之上散发醇香，让您在品味咖啡的同时，沉浸式感受京城百年风华，开启一场味蕾与心灵的双重漫游。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最美中轴线-北段  什刹海摇橹船—恭王府—钟鼓楼
                <w:br/>
              </w:t>
            </w:r>
          </w:p>
          <w:p>
            <w:pPr>
              <w:pStyle w:val="indent"/>
            </w:pPr>
            <w:r>
              <w:rPr>
                <w:rFonts w:ascii="微软雅黑" w:hAnsi="微软雅黑" w:eastAsia="微软雅黑" w:cs="微软雅黑"/>
                <w:color w:val="000000"/>
                <w:sz w:val="20"/>
                <w:szCs w:val="20"/>
              </w:rPr>
              <w:t xml:space="preserve">
                早餐后开启中轴线北段行程。
                <w:br/>
                <w:br/>
                游览【恭王府】原为和珅府邸由府邸和花园两部分组成，北京城里60余座清代王府中保存很完整的一个。漫步恭王府，感受“一座恭王府，半部清代史”。
                <w:br/>
                <w:br/>
                <w:br/>
                【什刹海文化风景区】什刹海风景区被称为“老北京最美的地方”。这里拥有大片优美的湖面，也是北京有名的一片历史街区，众多名人故居、王府等古迹散落其中。
                <w:br/>
                <w:br/>
                <w:br/>
                感受老北京最美后海，游览【烟袋斜街】买上一碗酸梅汤子，看柳枝摇曳忆北平往事，好不惬意，小吃街自由逛街品尝北京小吃;、银锭观山、赏荷花、望钟鼓楼、看镇水兽，品嚼“海子”韵味，将人文景观和民俗生活景象尽收眼底，全方位感受北京风情。
                <w:br/>
                <w:br/>
                <w:br/>
                特别安排：什刹海摇橹船品小吃（约30-40分钟）
                <w:br/>
                <w:br/>
                银锭观山、赏荷花、望钟鼓楼、看镇水兽，品嚼“海子”韵味，将人文景观和民俗生活景象尽收眼底，全方位感受北京风情。（如因天气原因无法乘坐摇橹船改为什刹海人力黄包车游胡同，体验老北京人原汁烟味的生活，以实际安排为准）
                <w:br/>
                <w:br/>
                <w:br/>
                中餐：中华老字号全聚德或便宜坊烤鸭
                <w:br/>
                <w:br/>
                午餐后，登【钟楼和鼓楼】（游览约90分钟）“鼓奏钟鸣壮帝畿。”在北京中轴线的最北端，矗立着两座古老建筑一钟楼和鼓楼。暮鼓晨钟，曾代表着最古老、最正宗的北京时间。钟声高亢刚阳，象征庄严贤明:鼓声悠扬深沉，象征厚德载物。钟鼓齐鸣，气势恢宏。在鼓楼上还可俯瞰老北京最美中轴线，沉浸式欣赏4D演出和击鼓表演。
                <w:br/>
                <w:br/>
                <w:br/>
                行程结束后乘飞机返回厦门（参考航班CA1811/ 1730-2030或CA1801/2015-2300）结束愉快旅程！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w:br/>
                厦门/北京往返机票+机建燃油；请提供准确身份信息，如身份信息错误无法登机自负
                <w:br/>
                <w:br/>
                住宿
                <w:br/>
                <w:br/>
                全程入住挂牌五星或携程5钻酒店（实际入住酒店由旅行社根据实际情况在参考名录内安排，若需指定酒店、指定床型需按现询价格报价；7-8月，黄金周，春节酒店资源紧张或政府临时征用等特殊情况，造成未能入住行程中备选酒店，我社有权调整为同等级标准或升级酒店标准），不提供自然单间，产生单房差由客人自理；
                <w:br/>
                <w:br/>
                参考酒店：入住北京赛特饭店、华侨夜泊君亭酒店、东直门雅辰悦居、维景国际或同级
                <w:br/>
                <w:br/>
                由于不同的游客对酒店标准的认知存在偏差，如果客人对参考酒店不满意，处理方法如下：
                <w:br/>
                <w:br/>
                【1】、按实际收取客人房价退给客人，由客人自行订房；
                <w:br/>
                <w:br/>
                【2】、在酒店有房的情况下，自补当时差价升级客人入住满意的更高标准酒店；
                <w:br/>
                <w:br/>
                用餐
                <w:br/>
                <w:br/>
                含4早5正 80元/正餐，便宜坊/峨眉酒家/故宫冰窖餐厅套餐/素虎素食/东来顺涮羊肉，满10人上8菜一汤，不足10人根据实际情况安排（早餐为酒店自助早餐，不吃不退费用）
                <w:br/>
                <w:br/>
                景点
                <w:br/>
                <w:br/>
                行程内首道门票，景区内如有交通工具，客人自行选择乘坐，不作为推荐项目。
                <w:br/>
                <w:br/>
                交通   25+2座宇通新车，保证每人一座，20%空座率，团队人数低于12人，改用19座小龙；团队人数低于6人，改用7座别克商务。
                <w:br/>
                <w:br/>
                购物   0购物0暗店0自费0景交
                <w:br/>
                <w:br/>
                导游
                <w:br/>
                <w:br/>
                中文导游提供贴心服务，部分景区有专门讲解员！自由活动期间不提供导游及用车服务。
                <w:br/>
                <w:br/>
                团队人数低于6人及以下，改用导游兼司机。
                <w:br/>
                <w:br/>
                儿童
                <w:br/>
                <w:br/>
                【中童】 1.2米以上儿童或6周岁以上18周岁以下：含机票、正餐全餐、车费、导游、含行程中所需景点半价门票 ；不含住宿、不含早餐；
                <w:br/>
                <w:br/>
                【小童】 1.2米以下儿童：含机票、正餐半餐，车费、导游、不含住宿、门票、早餐
                <w:br/>
                <w:br/>
                保险
                <w:br/>
                <w:br/>
                含旅行社责任险，旅行社责任险最高保额10万/人，建议游客自行购买旅游意外险；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不包含费用以外的费用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▲出团前72小时（含）以上
                <w:br/>
                <w:br/>
                退团收取团款全额10%作为损失。
                <w:br/>
                <w:br/>
                ▲出团前72小时（含）以内
                <w:br/>
                <w:br/>
                退团的收取团款全额30%作为损失。
                <w:br/>
                <w:br/>
                ▲出团前24小时（含）以内
                <w:br/>
                <w:br/>
                退团的收取团款全额50%作为损失。
                <w:br/>
                <w:br/>
                ▲当天出团临时
                <w:br/>
                <w:br/>
                退团的收取团款全额的100%作为损失。
                <w:br/>
                <w:br/>
                如按上述约定比例扣除的必要的费用低于实际发生的费用，旅游者按照实际发生的费用支付，但最高额不应当超过旅游费用总额。因部分旅游资源需提前预订的特殊性（尤其节假日黄金周），本产品线路在旅行社成团后至出行前7天外取消的，也将产生实际损失，具体损失包括但不限于机票、酒店等，如旅游者需要取消订单，应及时联系旅行社，旅行社除协助旅游者减损并退还未实际发生的损失费用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2025-07-18T01:12:16+08:00</dcterms:created>
  <dcterms:modified xsi:type="dcterms:W3CDTF">2025-07-18T01:12:16+08:00</dcterms:modified>
</cp:coreProperties>
</file>

<file path=docProps/custom.xml><?xml version="1.0" encoding="utf-8"?>
<Properties xmlns="http://schemas.openxmlformats.org/officeDocument/2006/custom-properties" xmlns:vt="http://schemas.openxmlformats.org/officeDocument/2006/docPropsVTypes"/>
</file>