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7/8月【漫江南·至尊苏杭·住在乌镇里】12人小团·五星纯玩·夜宿乌镇内|天堂苏杭+乌镇西栅+周庄+拙政园+寒山寺+灵隐飞来峰-4日游行程单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JS17519495304e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【精品小团】定制精品团，每团不超过12人（不含12周岁以下儿童）！
                <w:br/>
                【品质承诺】100%真纯玩，无隐形，不进店，轻松游玩，尽情享受旅途！
                <w:br/>
                【行程亮点】王牌景点超值组合，更有一晚夜宿乌镇，感受乌镇日夜全景！
                <w:br/>
                【超值赠送】夜宿乌镇，赠送西栅夜游活动，乌镇西栅提灯走桥+赠送明信片活动，感受江南水乡独特的美！
                <w:br/>
                【知名景点】乌镇西栅、周庄、西湖登岛、飞来峰、胡雪岩故居、寒山寺、七里山塘等，不虚此行！
                <w:br/>
                【舒适住宿】确保入住乌镇西栅内五星酒店+两晚携程五钻酒店！确保一晚夜宿乌镇，感受乌镇日夜全景！
                <w:br/>
                【用餐升级】精选高标用餐餐厅，重磅升级50元餐标，更有姑苏定制宴、乾隆御茶宴！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
                <w:br/>
                <w:br/>
                厦门北-杭州东D3234（07:08-13:41）；
                <w:br/>
                <w:br/>
                泉州-杭州东D3234（07:42-13:41）；
                <w:br/>
                <w:br/>
                漳州-莆田D6382（07:49-09:24）换乘 莆田-杭州东G1654（10:02-14:14）；
                <w:br/>
                <w:br/>
                漳州-杭州西G1642（06:42-12:57）;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杭州14:00点接团，14:30前发车，具体出发时间以导游通知的时间为准；
                <w:br/>
                <w:br/>
                车赴《似水年华》外景地、江南最秀美的水乡——乌镇；
                <w:br/>
                <w:br/>
                游览【乌镇西栅景区】（游览3-4H）（提灯走桥，赠送水乡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乌镇西栅-苏州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早上睡到自然醒，【凭栏·一缕阳光】：放松心情，放慢脚步，在枕水酒店凭栏而望，欣赏那一缕晨光，乘着喧嚣的游客尚未到来，在冷冷清清的小桥流水之中穿行，拍拍照，喝喝茶，享受那难得的片刻悠闲~；
                <w:br/>
                <w:br/>
                车赴【周庄5A】（游览约1.5H），周庄素有“中国第一水乡”美称，是中国江南一个具有九百多年历史的水乡古镇，若要在中国选一个最具代表性的水乡古镇，毫无疑问，她就是“中国第一水乡”周庄。千年历史沧桑和浓郁吴地文化孕育的周庄，以其灵秀的水乡风貌，独特的人文景观，质朴的民俗风情，成为东方文化的瑰宝。游沈厅了解江南巨富沈万三的传奇故事，览张厅体验桥从门前进，明代官宅特色和介绍，观旅美画家陈逸飞的油画《故乡的回忆》中而闻名的-双桥等景区。
                <w:br/>
                <w:br/>
                车赴苏州（约1.5小时）；
                <w:br/>
                <w:br/>
                游【寒山寺】（约40分钟）寒山寺位于苏州市姑苏区，始建于南朝萧梁代天监年间（公元502～519年），初名“妙利普明塔院”。寒山寺占地面积约1.3万平方米，建筑面积三千四百余平方米。
                <w:br/>
                <w:br/>
                游【平江历史街区】位于苏州古城东北隅，是苏州迄今保存最完整、规模最大的历史街区，堪称苏州古城的缩影。今天的平江历史街区仍然基本保持着“水陆并行、河街相邻”双棋盘格局以及“小桥流水、粉墙黛瓦”独特风貌，并积淀了极为丰富的历史遗存和人文景观，并至今保持着活力。
                <w:br/>
                <w:br/>
                【七里山塘】（听苏州评弹、访苏式大宅、乘画舫船游山塘河），七里山塘老街是一条将近1200年历史的步行街。曾是明清时期中国商贸、文化最为发达的街区之一，“神州第一古街”（游览约1H）。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游览中国四大名园之苏州名园——【拙政园】：拙政园始建于明正德初年(16世纪初)，距今(2014年)已有500多年历史，是江南古典园林的代表作品。1961年被国务院列为全国第一批重点文物保护单位，与同时公布的北京颐和园、承德避暑山庄、苏州留园一起被誉为中国四大名园。全园以水为中心，山水萦绕，厅榭精美，花木繁茂，具有浓郁的江南汉族水乡特色。
                <w:br/>
                <w:br/>
                车赴杭州（车程约2.5小时）；
                <w:br/>
                <w:br/>
                游览【河坊街】（约1H），这里曾是南宋的文化中心和经贸中心，洋溢着浓郁的汉文化气息。现在经过改造后开张了很多新的商铺，是杭州文化的代表之地，参观清代一条街、历史名店、各式风格的租界洋房、体验杭州的民俗民风。
                <w:br/>
                <w:br/>
                午餐后游览【西湖登岛】：西湖古称“钱塘湖”，又名“西子湖”，古代诗人苏轼就对它评价道“欲把西湖比西子，淡妆浓抹总相宜。漫步于绿荫长廊的苏堤春晓，乘西湖画舫船登上三潭印月岛，感受湖中有岛岛中有湖的秀美西湖，近距离解密能看到三十三个月亮的杭州市标——三潭印月。
                <w:br/>
                <w:br/>
                晚餐独家安排特色餐厅品尝——乾隆御茶+红酒晚宴；每人赠送一杯“龙井茶”。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游览【飞来峰景区】（游览约2H），飞来峰面朝灵隐寺的山坡上，在青林洞、玉乳洞、龙泓洞、射阳洞以及沿溪涧的悬崖峭壁上，遍布五代以来佛教石窟造像有多达三百四十余尊。灵隐寺距今已有一千六百余年历史，寺内布局与江南寺院格局大致相仿，全寺建筑中轴线上依次为天王殿、大雄宝殿、药师殿、法堂、严华殿。【灵隐寺香花券自理30元/人】，又称“雲林寺”，坐落于西湖西面的灵隐山麓，环境清幽，是中国佛教禅宗十大古刹之一。历经一千七百年的风雨使灵隐寺成为历史与文化的宝库，更是典故“济公”道济和尚出家的寺庙，在道济禅师殿中供奉的一尊右手拿破扇、左手持念珠、右脚搁在酒缸上的佛像便是济公像。（温馨提示：飞来峰景区不包含灵隐寺，灵隐寺门票30元，需自理，另行单独购买）。
                <w:br/>
                <w:br/>
                探访【红顶商人胡雪岩故居】（游览约1.5H），踏入胡雪岩故居，仿佛穿越回晚清盛世。古色古香的门楼，雕梁画栋，尽显昔日辉煌。中堂宽敞，奢华而不失雅致，每一件家具都诉说着主人的品味与地位。步入后花园，小桥流水，江南园林的精致与皇家气派并存，令人心旷神怡。漫步其间，仿佛能听见胡雪岩昔日的谈笑风生，感受到他作为红顶商人的非凡气魄。一排排的蓝色的玻璃窗彰显奢华高贵。胡雪岩故居，不仅是历史的见证，更是文化的传承，让人在短暂的停留中，领略到中式美学的力量。
                <w:br/>
                <w:br/>
                结束愉快的旅程！
                <w:br/>
                【动车参考车次】
                <w:br/>
                <w:br/>
                杭州东-厦门北D3141（14:28-21:03）或D3217（15:59-22:42）;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1、住宿：一晚乌镇西栅内五星标准客栈、两晚携程五钻酒店双人标准间；若出现单男单女，尽量安排拼房，如产生自然房差，旅行社与游客协商一致解决。
                <w:br/>
                <w:br/>
                单房差：平时600元/人，周末700元/人；（小长假黄金周，单房差：800元/人）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2、用车：正规空调旅游车（根据人数安排车型，确保一人一正座）
                <w:br/>
                <w:br/>
                3、交通：福建各地-杭州东往返大交通（动车票二等座或机票），含订票费；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4、用餐：全程3早2正（酒店含早餐，不用不退；正餐餐标：50元/人，十人一桌，10菜1汤，不足10人1 桌按标准团餐餐标安排，菜量种类相应减少）
                <w:br/>
                <w:br/>
                5、门票：行程中所列景点首道门票
                <w:br/>
                <w:br/>
                6、导游：旅游地优秀地陪导游服务
                <w:br/>
                <w:br/>
                7、参考酒店：
                <w:br/>
                <w:br/>
                乌镇西栅景区内：枕水度假酒店、望津里精品酒店、通安客栈贵宾楼、通安客栈1号楼或其他同级；
                <w:br/>
                <w:br/>
                苏州：苏苑饭店、金旅雅都大酒店、在水一方大酒店、敏华希尔顿逸林酒店或同级；
                <w:br/>
                <w:br/>
                杭州：运河海歆大酒店、马可波罗花园酒店、滨江宝龙艺珺酒店、杭州紫金港君廷设计酒店、艺尚雷迪森或同级；
                <w:br/>
                <w:br/>
                8、备注：如果当日成团人数不足8人，则免费升级其他产品或安排司机兼导游！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纯玩无购物！
                <w:br/>
                <w:br/>
                三、全程推荐自费项目，如下所示：
                <w:br/>
                <w:br/>
                1、宋城及宋城千古情表演，320-350元/人
                <w:br/>
                <w:br/>
                2、灵隐寺香花券，30元/人
                <w:br/>
                <w:br/>
                {行程内景点各类证件的优惠请提前出示证件并询问导游；推荐的自费景点，如需要使用优惠证件或自带门票或离团，需另外缴纳车位费、导游服务费：100元/点/人。}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2025-07-18T01:23:23+08:00</dcterms:created>
  <dcterms:modified xsi:type="dcterms:W3CDTF">2025-07-18T01:23:23+08:00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