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京韵之府-北京双飞5日升级1晚4钻四合院行程单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jj1752569551Ji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厦门—天坛公园—前门大街
                <w:br/>
              </w:t>
            </w:r>
          </w:p>
          <w:p>
            <w:pPr>
              <w:pStyle w:val="indent"/>
            </w:pPr>
            <w:r>
              <w:rPr>
                <w:rFonts w:ascii="微软雅黑" w:hAnsi="微软雅黑" w:eastAsia="微软雅黑" w:cs="微软雅黑"/>
                <w:color w:val="000000"/>
                <w:sz w:val="20"/>
                <w:szCs w:val="20"/>
              </w:rPr>
              <w:t xml:space="preserve">
                厦门乘飞机前往北京（参考航班CA1802/0740-1040）抵达后用午餐。
                <w:br/>
                <w:br/>
                午餐后前往参观世界文化遗产【天坛公园】（通票，含圜丘坛、祈年殿，时间约120分钟）始建于明永乐十八年(1420)，它是明、清两朝皇帝祭天、求雨和祈祷丰年的专用祭坛，是世界上现存规模最大、最完美的古代祭天建筑群。
                <w:br/>
                <w:br/>
                <w:br/>
                游览【前门步行街】（自由活动60分钟左右）著名的商业闹市区--以传统商业、历史文化的集聚为特色，体现传统与时尚的交汇融合。重新开市的鲜鱼口小吃一条街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 故宫3H深度游（大咖精讲）    钟鼓楼 烟袋斜街
                <w:br/>
              </w:t>
            </w:r>
          </w:p>
          <w:p>
            <w:pPr>
              <w:pStyle w:val="indent"/>
            </w:pPr>
            <w:r>
              <w:rPr>
                <w:rFonts w:ascii="微软雅黑" w:hAnsi="微软雅黑" w:eastAsia="微软雅黑" w:cs="微软雅黑"/>
                <w:color w:val="000000"/>
                <w:sz w:val="20"/>
                <w:szCs w:val="20"/>
              </w:rPr>
              <w:t xml:space="preserve">
                天安门广场 —故宫博物院大咖精讲—钟鼓楼景区—烟袋斜街
                <w:br/>
                <w:br/>
                早餐后游览【天安门广场】（自由活动60分钟左右）广场占地面积为44万平方米，是国家每天举行升国旗仪式及举行重大活动的地方。
                <w:br/>
                <w:br/>
                外观【天安门城楼】、【人民英雄纪念碑】（外景）、【毛主席纪念堂】（外景）（赠送精美集体彩照）
                <w:br/>
                <w:br/>
                <w:br/>
                <w:br/>
                <w:br/>
                【故宫博物院】（首道大门票，游览不低于3.5小时）位于北京市中心，旧称紫禁城，是明、清两代的皇宫，无与伦比的古代建筑杰作，是世界现存最大，最完整的木质结构的古建筑群感受皇家宫殿的豪华气派。
                <w:br/>
                <w:br/>
                <w:br/>
                大咖精讲线路：
                <w:br/>
                <w:br/>
                午门内集合；
                <w:br/>
                <w:br/>
                前朝三大殿（太和殿，中和殿，保和殿）
                <w:br/>
                <w:br/>
                后三宫（乾清宫，交泰殿，坤宁宫）
                <w:br/>
                <w:br/>
                东六宫（其中任意开放的两宫殿，以故宫开放的宫殿为准），慈宁宫。
                <w:br/>
                <w:br/>
                最后神武门结束，全程讲解3个半小时。
                <w:br/>
                <w:br/>
                备注：团队若不足十人为金牌优秀导游深度讲解；团队精讲导游均为导游大赛获奖者及从业10年以上中高级导游，实际讲师随班安排，无法指定，敬请见谅！
                <w:br/>
                <w:br/>
                <w:br/>
                午餐后，   “鼓奏钟鸣壮帝畿。”在北京中轴线的最北端，矗立着两座古老建筑一一【钟楼和鼓楼】。钟鼓楼最早建于元代，有着700余年的历史。暮鼓晨钟，曾代表着最古老、最正宗的北京时间。
                <w:br/>
                <w:br/>
                <w:br/>
                逛一逛世界文化遗产名录—【万宁桥】
                <w:br/>
                <w:br/>
                <w:br/>
                前往【烟袋斜街】（自由活动约60分钟），位于北京市西城区什刹海核心保护区内，东临地安门外大街，北望钟鼓楼，西接什刹海前海和银锭桥，南有火神庙、后门桥，全长232米，是东北—西南走向的古老胡同之一。街内遍布酒吧和茶具、烟具、灯笼、风筝、剪纸、古玩等民间工艺品商店，裁缝铺、传统浴池等林立于弯曲狭长的青石街道两旁，现如今更有很多北京老字号小吃如烤肉季、护国寺小吃、富华斋等及新兴文创店林立其中。
                <w:br/>
                <w:br/>
                （晚餐自理留给客人更多选择，来体验老北京的小吃风情）
                <w:br/>
                <w:br/>
                <w:br/>
                温馨提示：
                <w:br/>
                <w:br/>
                1.北京交通拥堵，为了防止发生堵车现象参观故宫的行程都会比较早出发，天安门广场及故宫游览面积比较大，午餐时间较迟，建议自备一些点心充饥，故宫景区周边无停车场以及停车区域，临时上下车点需步行一段距离以及等候若干时间，请谅解。
                <w:br/>
                <w:br/>
                2.故宫门票温馨提示：
                <w:br/>
                <w:br/>
                故宫每日限流4万人，提前7天放票；
                <w:br/>
                <w:br/>
                由于近期旅游小高峰来临，出现故宫未能预约成功的现象，因此即日起，我社将不保证绝对出票。如故宫无票，视为不可抗力免责取消参观，处理方式如下（二选一）：
                <w:br/>
                <w:br/>
                1、替换（ 景山俯瞰故宫全景+北海深度游）；
                <w:br/>
                <w:br/>
                2、退故宫门票改外观；
                <w:br/>
                <w:br/>
                如抢到票，可能会根据抢到票的日期调整游览顺序；
                <w:br/>
                <w:br/>
                即日起我社将不再受理因故宫门票未能预约成功而产生的投诉，若您选择此线路视为同意此方案，请您谅解！
                <w:br/>
                <w:br/>
                故宫实行实名制购票，请您一定携带身份件入馆，如因客人原因未带身份证造成无法入馆的情况，后果自行承担，学生儿童没有身份证的请带户口簿或者护照入馆。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  鸟巢水立方外景
                <w:br/>
              </w:t>
            </w:r>
          </w:p>
          <w:p>
            <w:pPr>
              <w:pStyle w:val="indent"/>
            </w:pPr>
            <w:r>
              <w:rPr>
                <w:rFonts w:ascii="微软雅黑" w:hAnsi="微软雅黑" w:eastAsia="微软雅黑" w:cs="微软雅黑"/>
                <w:color w:val="000000"/>
                <w:sz w:val="20"/>
                <w:szCs w:val="20"/>
              </w:rPr>
              <w:t xml:space="preserve">
                八达岭长城—奥林匹克公园 鸟巢、水立方外景
                <w:br/>
                <w:br/>
                早餐后（根据情况可能需要打包）乘车赴八达岭，游览被列入《世界遗产名录》【八达岭长城】（120分钟左右，不含缆车）是明长城的一个隘口，风光秀丽而险峻。有“一夫当关，万夫莫开”之势，八达岭长城史称天下九塞之一，是万里长城的精华和杰出代表。
                <w:br/>
                <w:br/>
                <w:br/>
                温馨提示：长城为游客自由参观，导游不跟团讲解；长城为登山类游览行程，请提前准备好适合登山的装备。
                <w:br/>
                <w:br/>
                游览【奥林匹克公园】（60分钟左右）贯穿北京南北的中轴线北端，是目前北京市规划建设中最大的城市公园，被称为第29届奥会的后花园。
                <w:br/>
                <w:br/>
                <w:br/>
                参观2008奥运会开闭幕式场馆【鸟巢外景】、【水立方外景】。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圆明园通票 清北外景
                <w:br/>
              </w:t>
            </w:r>
          </w:p>
          <w:p>
            <w:pPr>
              <w:pStyle w:val="indent"/>
            </w:pPr>
            <w:r>
              <w:rPr>
                <w:rFonts w:ascii="微软雅黑" w:hAnsi="微软雅黑" w:eastAsia="微软雅黑" w:cs="微软雅黑"/>
                <w:color w:val="000000"/>
                <w:sz w:val="20"/>
                <w:szCs w:val="20"/>
              </w:rPr>
              <w:t xml:space="preserve">
                颐和园—圆明园—清北外景
                <w:br/>
                <w:br/>
                早餐后，参观游览【颐和园】（120分钟左右）原是清朝帝王的行宫和花园，又称清漪园，以昆明湖、万寿山为基址，以杭州西湖为蓝本，汲取江南园林的设计手法而建成的一座大型山水园林，也是保存最完整的一座皇家行宫御苑。
                <w:br/>
                <w:br/>
                <w:br/>
                游览【圆明园】（含通票，120分钟左右），坐落在北京西北郊，与颐和园相邻，由圆明园、长春园和绮春园组成，也叫圆明三园。圆明园是清朝著名的皇家园林之一，清朝皇室每到盛夏时节会来这里理政，故圆明园也称“夏宫”。圆明园于1860年遭英法联军焚毁，文物被掠夺约150万件。圆明园的遭遇，是中华民族最近那段贫弱、苦难、屈辱历史的缩影，是一部沉重的活史书，是一座理想而生动的爱国主义教育课堂。
                <w:br/>
                <w:br/>
                <w:br/>
                坐车前往我国第一所国立综合性大学【北京大学】或中国最突出的大学【清华大学】，此景点为高教区，不可入内，游客可门口拍照留念。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 什刹海摇橹船 送机
                <w:br/>
              </w:t>
            </w:r>
          </w:p>
          <w:p>
            <w:pPr>
              <w:pStyle w:val="indent"/>
            </w:pPr>
            <w:r>
              <w:rPr>
                <w:rFonts w:ascii="微软雅黑" w:hAnsi="微软雅黑" w:eastAsia="微软雅黑" w:cs="微软雅黑"/>
                <w:color w:val="000000"/>
                <w:sz w:val="20"/>
                <w:szCs w:val="20"/>
              </w:rPr>
              <w:t xml:space="preserve">
                恭王府—什刹海—送机
                <w:br/>
                <w:br/>
                早餐后，游览【恭王府】（120分钟左右）
                <w:br/>
                <w:br/>
                恭王府原为和珅府邸由府邸和花园两部分组成，北京城里60余座清代王府中保存很完整的一个。
                <w:br/>
                <w:br/>
                <w:br/>
                【什刹海文化风景区】（自由活动约60分钟）
                <w:br/>
                <w:br/>
                什刹海风景区被称为“老北京最美的地方”。这里拥有大片优美的湖面，也是北京有名的一片历史街区，众多名人故居、王府等古迹散落其中。
                <w:br/>
                <w:br/>
                <w:br/>
                特别安排坐摇橹船品小吃（约30-40分钟）
                <w:br/>
                <w:br/>
                银锭观山、赏荷花、望钟鼓楼、看镇水兽，品嚼“海子”韵味，将人文景观和民俗生活景象尽收眼底，全方位感受北京风情。（如因天气原因无法乘坐摇橹船改为什刹海人力黄包车游胡同，体验老北京人原汁烟味的生活，以实际安排为准）
                <w:br/>
                <w:br/>
                <w:br/>
                行程结束后乘飞机返回厦门（参考航班CA1801/2030-2300）或CA1811/1730-2030结束愉快旅程！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厦门-北京往返机票+机建燃油；请提供准确身份信息，如身份信息错误无法登机自负
                <w:br/>
                <w:br/>
                住宿   全程入住携程四钻酒店（实际入住酒店由旅行社根据实际情况在参考名录内安排，无法指定酒店，7-8月、黄金周、春节酒店资源紧张或政府临时征用等特殊情况，造成未能入住行程中备选酒店，我社有权调整为同等级标准或升级酒店标准），不提供自然单间，产生单房差由客人自理；
                <w:br/>
                <w:br/>
                参考酒店：桔子水晶、顺天酒店、红旗渠、朗丽兹角门店、广西大厦、云郦酒店、洋丰逸居酒店等同级
                <w:br/>
                <w:br/>
                1晚四合院参考酒店：漫心府后海鼓楼店，漫心府南锣鼓巷店等同级酒店
                <w:br/>
                <w:br/>
                由于不同的游客对酒店标准的认知存在偏差，如果客人对参考酒店不满意，处理方法如下：
                <w:br/>
                <w:br/>
                【1】、按实际收取客人房价退给客人，由客人自行订房；
                <w:br/>
                <w:br/>
                【2】、在酒店有房的情况下，自补当时差价升级客人入住满意的更高标准酒店； 
                <w:br/>
                <w:br/>
                用餐   含4早7正，正餐40元/正，其中全聚德烤鸭餐或便宜坊烤鸭60元/正，东来顺涮肉60元/正，阿笛家东北菜40元/正，大海碗炸酱面40元/正（早餐为酒店所提供，不吃不退费用）满10人上8菜一汤，不足10人根据实际情况安排
                <w:br/>
                <w:br/>
                景点   行程内首道门票，景区内如有交通工具，客人自行选择乘坐，不作为推荐项目。
                <w:br/>
                <w:br/>
                交通   保证每人一座，20%空座率
                <w:br/>
                <w:br/>
                购物    0购物
                <w:br/>
                <w:br/>
                导游    中文导游提供贴心服务，部分景区有专门讲解员！自由活动期间不提供导游及用车服务。团队人数低于6人及以下，改用车兼导。大咖精讲改为司兼导游深度讲解。
                <w:br/>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不包含费用以外的费用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w:br/>
                3.根据实地情况,征得所有客人同意后，在不减少景点的前提下，我社对行程进行合理调整；赠送的景点因客观原因或时间关系不能参观，不退费用，也不替换其它等价景点；
                <w:br/>
                <w:br/>
                4.旅客无故取消或放弃行程，费用不退也不换等价项目；离团期间若出现问题，我社尽力协助，但不承担责任。
                <w:br/>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w:br/>
                8.根据旅游的特点，旅行社建议有18岁以下未成年人游客及60岁以上老年人游客，有其监护人或其它家庭成员陪同出游。
                <w:br/>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w:br/>
                2. 游客务必携带有效证件，如：居民身份证，临时身份证，军官证，警官证，士兵证，部队学员证，文职干部证，离退休干部证，军队职工证，港澳和台湾同胞旅行证(台胞证)，外籍护照，旅行证，外交官证。
                <w:br/>
                <w:br/>
                3. 因各景区采取提前预约购票方式，故除按身份证信息核定年龄标准享受优惠价格外，其他持各类证件游客无法提前按预约购票方式享受优惠，敬请谅解！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由于南北方的差异，请大家注意添加衣物，多喝水，注意卫生，以保持充足的体力游玩；
                <w:br/>
                <w:br/>
                6. 北京因政治性原因或交通流量大造成堵车，景区和道路常出现限行与管制情况,在景点不减少的前提下,游览的先后顺序有可能会有调整，具体以北京接待实际情况为准,行程仅供参考。提早或延后离团，均不接送机（站）
                <w:br/>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w:br/>
                ▲请遵守文明旅游公约，注意安全；尊重当地的风土人情习俗，避免产生不必要的麻烦。
                <w:br/>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2025-07-17T13:23:45+08:00</dcterms:created>
  <dcterms:modified xsi:type="dcterms:W3CDTF">2025-07-17T13:23:45+08:00</dcterms:modified>
</cp:coreProperties>
</file>

<file path=docProps/custom.xml><?xml version="1.0" encoding="utf-8"?>
<Properties xmlns="http://schemas.openxmlformats.org/officeDocument/2006/custom-properties" xmlns:vt="http://schemas.openxmlformats.org/officeDocument/2006/docPropsVTypes"/>
</file>