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仙境黄山+秀水千岛湖高铁四日游行程单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AH1752571187DK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游览精华景点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黄山北接-徽州古城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参考班次：厦门北-黄山北G324（09:28-13:23）或其他班次，以实际出票为准！
                <w:br/>
                导游接团后，车赴中国历史文化名城歙县，游览【徽州古城】（含景交）了解古徽州文化和建筑精髓，游览东方的凯旋门、唯一八脚牌楼-许国石坊，东谯楼(阳和门)、南樵楼(俗称24根柱)，徽商大户宅门聚集地一斗山街，游览徽园古戏台、九龙九凤壁，徽州名人雕塑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千岛湖一日游-徽秀表演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5A级风景区、天下第一秀水【千岛湖】（岛屿1078座，国家一级水体，农夫山山泉取水口），抵达千岛湖东南湖区旅游码头（车程约1.5小时），乘游船开启“船在湖中行，人在画中游”的山水画卷之旅，1078个岛屿宛如颗颗珍珠错落有致地撒落在570平方公里的玉盘之中，景区内碧水呈奇，千岛百姿，自然风光旖旎，生态环境佳绝;令人思绪万千，遐想无限；游览【黄山尖岛】“天下为公”巨型画卷、【天池岛】“天下第一秀水”美誉、【桂花岛】欣赏妙趣横生的野生猴王国；15:30左右返回淳安码头，乘车返回黄山市区。
                <w:br/>
                观赏大型史诗文旅演艺【徽秀】作为徽学与文旅融合的标杆，《徽秀》以“颠覆式”创意打破传统演艺边界，用徽州文化讲述徽州故事，正是传统文化与现代科技、时尚潮流深度融合的典范之作。全剧由《轩辕》《云顶传说》《古道传奇》《鼎盛》《往事》《锦绣》六大篇章构成，以“山水情、爱情、亲情、家国情”为主线，演绎徽商古道、徽州女性、徽班进京等跨越千年的传奇故事。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黄山风景区-徽州双古街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早餐后，乘车至“五岳归来不看山，黄山归来不看岳”的【黄山风景区】含，换乘景区环保车至缆车站，乘云谷缆车上山（80 元/人已含），经白鹅岭、白鹅山庄至经始信峰（始信黄山天下奇）：观赏竖情、卧龙、黑虎、连理、探海等奇松；观赏姜太公钓鱼、童子拜观音、十八罗汉朝南海、猴子观海等景点；北海景区：观赏狮子峰、散花坞、梦笔生花、笔架峰等景点，排云亭处观赏：仙人晒靴、武松打虎、天女绣花等奇石，西海景区观赏飞来石、鳌鱼峰、鳌鱼驮金龟、远眺莲花峰等景点，游览黄山第二高峰--光明顶：此处东海、南海、西海、北海和天海，五海烟云及怪石尽收眼底；后前往前山景区（客人可视体力情况而定），经莲花峰腰、一线天或鳌鱼洞、百步云梯等景点，至玉屏楼景区：观赏玉屏睡佛、迎客松、送客松等景点，乘玉屏缆车下山（90 元/人已含），乘景区环保车赴换乘中心，
                <w:br/>
                车返市区前往活动的清明上河图【屯溪老街】是目前保存最为完好的宋代老街，千年古街风格古朴，保留古代商家“前店后坊”或“前铺后户”的经营格局和特色。在此您可以领略江南古镇的风韵、感受徽派建筑的精髓；而后可自行选择游览与屯溪老街一桥之隔，黄山首个时尚、休闲情景式商业步行街【黎阳 in 巷】黎阳老街是整个屯溪最早的居民集散地与发源地 。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早餐后，车赴黟县参观走进中国画里的乡村-【宏村】（游览时间约 2.5 小时），这里开创了《仿生学》之先河，建造出堪称“中国一绝”的人工水系，拥有“举世无双的小城镇水街景观”，走进村里的巷道曲径，人是傍着牛肠子而行，走进获奥斯卡奖影片《藏龙卧虎》的镜中世界！
                <w:br/>
                参考班次：黄山北-厦门北 G321(15:41-20:00)或其他车次，以实际出票为准！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1、住宿：携程四钻双人标间：连住三晚维也纳国际豪标5标+行政大床*1间
                <w:br/>
                2、大交通：厦门北-黄山北往返高铁二等座（含订票费）
                <w:br/>
                3、门票：成人：徽州古城景交+千岛湖（含游船）+徽秀+黄山+景交+上下缆车+宏村*10人
                <w:br/>
                1.2-1.49儿童：徽州古城景交+千岛湖（含游船）+徽秀+黄山+景交+上下缆车+宏村*3人
                <w:br/>
                1.5以上儿童：徽州古城景交+千岛湖+徽秀+黄山+景交+上下缆车+宏村*1人
                <w:br/>
                1.2以下儿童：免*2人 
                <w:br/>
                4、用餐：3早6正 正餐50*5=250元/人
                <w:br/>
                黄山山上午餐（桌餐）80元/人
                <w:br/>
                备注：2位1.2以下小孩市区餐不含，只含山上午餐
                <w:br/>
                5、导服：当地地接导游服务
                <w:br/>
                6、用车：当地37座空调旅游大巴车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1、酒店押金、单房差或加床费用。 
                <w:br/>
                2、自由活动期间的餐食费和交通费；提供导游服务的产品在自由活动期间无陪同服务。 
                <w:br/>
                3、“费用包含”内容以外的所有费用。 
                <w:br/>
                4、旅游意外伤害保险及航空意外险（建议旅游者自行购买）。 
                <w:br/>
                5、因交通延误、取消等意外事件或战争、罢工、自然灾害等人力不可抗拒因素所导致的额外费用。 
                <w:br/>
                6、因旅游者违约、自身过错、自身疾病导致的人身财产损失而额外支付的费用。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无消费则退，产生损失部分不退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2025-07-17T14:19:12+08:00</dcterms:created>
  <dcterms:modified xsi:type="dcterms:W3CDTF">2025-07-17T14:19:12+08:00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