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【怦然心动全景游A+D线】金沙遗址、黄龙、九寨、熊猫基地、都江堰、峨眉山、乐山双飞8日行程单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SC1752657754Jg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厦门-成都天府  MF8401 （07：50-10：50）
                <w:br/>
                成都双流-厦门 CA4525 （20：25-23：20）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2+1车 26人【怦然心动全景游】成都、三星堆/金沙遗址、黄龙、九寨沟、熊都/乐溪/市区、峨眉、乐山双飞双动8日游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l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l 抵达后开启成都自由活动：推荐【锦里】【春熙路】【太古里】【宽窄巷子】【人民公园泡茶馆】【蜀风雅韵川剧院】【建设路美食街】 
                <w:br/>
                温馨提示：
                <w:br/>
                1. 请游客持有效身份证于飞机起飞前2小时到达机场办理登机手续，航班时间以出团通知为准。 
                <w:br/>
                2. 到达酒店后报游客姓名取房，房卡押金请于前台自付，第二天退房时酒店凭押金条退还。 
                <w:br/>
                3. 四川盆地气候潮湿，房间可能会有潮气和潮味，属当地正常现象，请予谅解。入住酒店后， 
                <w:br/>
                4. 进入客房首先要清点好房内设施及凉衣架、毛巾、烟灰缸等物，避免退房时因东西不全而索赔。 5. 此日无行程安排，不包含餐、导游服务及其他用车安排。 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成都-三星堆/金沙遗址-成都动车-黄龙九寨站 -爱情海（下午茶）
                <w:br/>
              </w:t>
            </w:r>
          </w:p>
          <w:p>
            <w:pPr>
              <w:pStyle w:val="indent"/>
            </w:pPr>
            <w:r>
              <w:rPr>
                <w:rFonts w:ascii="微软雅黑" w:hAnsi="微软雅黑" w:eastAsia="微软雅黑" w:cs="微软雅黑"/>
                <w:color w:val="000000"/>
                <w:sz w:val="20"/>
                <w:szCs w:val="20"/>
              </w:rPr>
              <w:t xml:space="preserve">
                D2 成都-三星堆/金沙遗址-成都动车-黄龙九寨站 -爱情海（下午茶）
                <w:br/>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·晚餐前往藏家享用藏式晚餐（藏家土火锅）及体验载歌载舞的藏家风情，沉浸体验当地的民族氛围，品味醇正藏式火锅。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所列景点游览顺序以及行程所标注时间，以地接社在保证不减少景点的前提下，根据出动车票往返班次为准适当调整景区游览先后顺序（如为晚班动车黄龙调整至第三天游览），敬请谅解! 不含三星堆/金沙遗址景区耳麦30元/人。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九寨沟景区全天游览—沟口
                <w:br/>
              </w:t>
            </w:r>
          </w:p>
          <w:p>
            <w:pPr>
              <w:pStyle w:val="indent"/>
            </w:pPr>
            <w:r>
              <w:rPr>
                <w:rFonts w:ascii="微软雅黑" w:hAnsi="微软雅黑" w:eastAsia="微软雅黑" w:cs="微软雅黑"/>
                <w:color w:val="000000"/>
                <w:sz w:val="20"/>
                <w:szCs w:val="20"/>
              </w:rPr>
              <w:t xml:space="preserve">
                D3 九寨沟景区全天游览—沟口
                <w:br/>
                l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酒店-黄龙-黄龙九寨站--成都
                <w:br/>
              </w:t>
            </w:r>
          </w:p>
          <w:p>
            <w:pPr>
              <w:pStyle w:val="indent"/>
            </w:pPr>
            <w:r>
              <w:rPr>
                <w:rFonts w:ascii="微软雅黑" w:hAnsi="微软雅黑" w:eastAsia="微软雅黑" w:cs="微软雅黑"/>
                <w:color w:val="000000"/>
                <w:sz w:val="20"/>
                <w:szCs w:val="20"/>
              </w:rPr>
              <w:t xml:space="preserve">
                D4 酒店-黄龙-黄龙九寨站--成都
                <w:br/>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A线：酒店—熊猫基地-都江堰—成都
                <w:br/>
              </w:t>
            </w:r>
          </w:p>
          <w:p>
            <w:pPr>
              <w:pStyle w:val="indent"/>
            </w:pPr>
            <w:r>
              <w:rPr>
                <w:rFonts w:ascii="微软雅黑" w:hAnsi="微软雅黑" w:eastAsia="微软雅黑" w:cs="微软雅黑"/>
                <w:color w:val="000000"/>
                <w:sz w:val="20"/>
                <w:szCs w:val="20"/>
              </w:rPr>
              <w:t xml:space="preserve">
                A线：酒店—熊猫基地-都江堰—成都
                <w:br/>
                A线：
                <w:br/>
                l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l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l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l 返回酒店入住休息。 
                <w:br/>
                温馨提示：
                <w:br/>
                1.熊猫基地，不含语音讲解器10元/人，不含观光车30元/人 
                <w:br/>
                2.都江堰，不含语音讲解器10元/人，观光车25元/人，扶梯40元/人。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成都-峨眉山金顶-半山 or 金顶
                <w:br/>
              </w:t>
            </w:r>
          </w:p>
          <w:p>
            <w:pPr>
              <w:pStyle w:val="indent"/>
            </w:pPr>
            <w:r>
              <w:rPr>
                <w:rFonts w:ascii="微软雅黑" w:hAnsi="微软雅黑" w:eastAsia="微软雅黑" w:cs="微软雅黑"/>
                <w:color w:val="000000"/>
                <w:sz w:val="20"/>
                <w:szCs w:val="20"/>
              </w:rPr>
              <w:t xml:space="preserve">
                D6 成都-峨眉山金顶-半山 or 金顶
                <w:br/>
                l 出发当天小车师傅三环内循环接早，为避免景区人多路上堵车，出发时间会随季节相应提前，敬请理解。 
                <w:br/>
                l 7:30 前往【峨眉山】。经成雅乐高速抵乐山（全程 128 公里，车程大约 2 小时左右，沿途经过双流，新津，彭山，眉山，夹江到达峨眉山，乐山，可在车上饱揽川西平原的怡人风光）。 l 11:00 品尝峨眉山当地风味餐。 
                <w:br/>
                l 12：00 游览【峨眉山金顶】，乘坐景区观光车前往雷洞坪停车场，步行 1.5 公里到达接引殿坐金顶往返索道上【金顶】，游金顶华藏寺、金殿、银殿、铜殿、大型观景台等，观世界最高佛教朝拜中心，俯视川西平原的优美风光，充分感受峨眉“雄，秀，奇，险，幽”的五大特色。 
                <w:br/>
                l 17:30 晚餐之后入住酒店休息。 
                <w:br/>
                温馨提示： 
                <w:br/>
                1. 沿途行程会有旅游车加水或供游客上厕所方便的路边站点，类似站点下车后属于自由活动时间，当天用完晚餐后也属于自由活动时间，自由活动期间请随身携带贵重物品，自行负责人身及财产安全。 四川盆地气候潮湿，房间可能会有潮气和潮味，属当地正常现象，请予谅解。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半山/金顶</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D线：半山景区-万年寺-清音阁/清音平湖/猴区 -乐山大佛-成都
                <w:br/>
              </w:t>
            </w:r>
          </w:p>
          <w:p>
            <w:pPr>
              <w:pStyle w:val="indent"/>
            </w:pPr>
            <w:r>
              <w:rPr>
                <w:rFonts w:ascii="微软雅黑" w:hAnsi="微软雅黑" w:eastAsia="微软雅黑" w:cs="微软雅黑"/>
                <w:color w:val="000000"/>
                <w:sz w:val="20"/>
                <w:szCs w:val="20"/>
              </w:rPr>
              <w:t xml:space="preserve">
                D线：半山景区-万年寺-清音阁/清音平湖/猴区 -乐山大佛-成都
                <w:br/>
                l D 线：
                <w:br/>
                早餐后 7:30 游览【万年寺】四川峨嵋山历史最悠久的古刹之一，相传为汉代 采药老人蒲公礼佛处；东晋隆安五年创建时名普贤寺；唐乾符三年慧通重建，易名白水寺；宋称白水普贤寺；明万历二十八年重修时，神宗赐额“圣寿万年寺”，沿称至今。游览【清音阁/清音平湖/猴区】清音阁，位于中国四川峨眉山牛心岭下，海拔 710 米，又称卧云寺，唐时名牛心寺（现在的牛心寺为后牛心寺），明朝初年，僧人广济将其改名为“清音阁”。峨眉山“灵猴”成群结队，非常顽皮，是峨眉山的一绝。
                <w:br/>
                温馨提示： 
                <w:br/>
                1、防寒：峨眉山相对高度达 2500 米以上（山下的峨眉山市海拔仅 420 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 猴区保险 5 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 店；请游客根据实际情况消费。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成都—自由活动—送机
                <w:br/>
              </w:t>
            </w:r>
          </w:p>
          <w:p>
            <w:pPr>
              <w:pStyle w:val="indent"/>
            </w:pPr>
            <w:r>
              <w:rPr>
                <w:rFonts w:ascii="微软雅黑" w:hAnsi="微软雅黑" w:eastAsia="微软雅黑" w:cs="微软雅黑"/>
                <w:color w:val="000000"/>
                <w:sz w:val="20"/>
                <w:szCs w:val="20"/>
              </w:rPr>
              <w:t xml:space="preserve">
                D8 成都—自由活动—送机
                <w:br/>
                l 早餐后自由活动，根据航班时间安排送机/站，乘飞机/动车返回，结束愉快之旅。（送机/站师傅会提前一天联系到您，和您核对送机地点。请保持手机畅通） 
                <w:br/>
                l 酒店退房时间为中午12:00之前，若您航班为晚班机，请于12点前完成退房，若由于超过退房时间退房所产生的费用请自理！
                <w:br/>
                温馨提示： 
                <w:br/>
                1. 出团通知书会注明航班/车次信息，送站车队会在前一晚通过电话/短信等方式约定送站时间，请保持手机开机（建议提前 3 小时到达机场，因自身原因导致误机的，游客自行承担）。 
                <w:br/>
                2. 我社赠送的接送仅包含酒店至机场/车站单趟拼车接送，登机手续请根据机场指引自行办理；敬请配合，谢谢理解！ 
                <w:br/>
                3. 约定出发时间在酒店提供早餐以前的，酒店提供打包路早，请勿忘退房时前台领取（酒店赠送）； 4. 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【大交通】：厦门-成都往返经济舱含税；
                <w:br/>
                【车辆】 行程：青铁路动车+头等舱保姆车（2+1布局豪华保姆车陆地头等舱，车间距宽敞，智能坐躺、随意切换，座位配备usb充电口）（满8人指定2+1头等舱；7人及以内免费升级商务小团）。 酒店-动车站：普通摆渡车 首尾接送：专车接送站、不拼不等、随到随走，出站口接客、帮拿行李、帮办理入住
                <w:br/>
                【门票】 峨眉山、万年寺、乐山大佛以及 A线--九寨沟、黄龙、三星堆or金沙遗址、大熊猫基地、都江堰 D、峨眉山、山游乐山大佛（登山）；提前含黄龙景区单程观光车20元/人；
                <w:br/>
                【用餐】 全程7酒店早餐8正餐（正餐餐标30元/人，C线为7正）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九黄优选4钻 --九寨：友约/天澜/景悦/璟悦/名人/JS-吉盛/雪山藏文化或同级 九黄豪华4钻 --九寨：九宫/星宇/新九宾/润都/森林山居/维也纳或同级 九黄携程5钻 --九寨：天源豪生花园楼/甘海云涧或同级 峨乐携程四钻 --峨乐：墨客自在/漫雅/余枫丽呈/花园城/华生或同级 成都4钻（统一入住） --成都：开元名庭/蓉城映象/罗曼紫薇/金科圣嘉/明宇丽呈/维也纳国际/青桐城市/宜尚西南交大/凯里亚德/埃菲尔/峨眉雪芽/春天/英联金盛/艾克美雅阁或同级 --峨眉山半山：圣象/亿家/涂窝 --峨眉山携程 4 钻：墨客自在/漫雅度假酒店/余枫丽呈酒店/花园城度假酒店/华生酒店/树荫度假酒店/柏隐温泉智能酒店
                <w:br/>
                【导游】 成都出发持国家导游资格证中级或高级中文导游服务。
                <w:br/>
                【儿童】 只含车位、中餐半餐费、旅游意外保险。
                <w:br/>
                【保险】 旅行社责任保险
                <w:br/>
                【门优】 温馨提示：
                <w:br/>
                优免区间指游客进景区的时间
                <w:br/>
                A线+D线：
                <w:br/>
                1、12.16-3.31优惠退110元/人（熊猫20+都江堰20+三星堆or金沙遗址20+九寨30+黄龙20）、免票退220元/人（熊猫40+都江堰40+三星堆or金沙遗址40+九寨60+黄龙40）
                <w:br/>
                2、4.1--5.31优惠退145元/人（熊猫20+都江堰20+三星堆or金沙遗址20+九寨65+黄龙20）、免票退290元/人（熊猫40+都江堰40+三星堆or金沙遗址40+九寨130+黄龙40）
                <w:br/>
                3、6.1-11.14优惠退175元/人（熊猫20+都江堰20+三星堆or金沙遗址20+九寨65+黄龙50）、免票退350元/人（熊猫40+都江堰40+三星堆or金沙遗址40+九寨130+黄龙100）
                <w:br/>
                4、11.15-12.15优惠退140元/人（熊猫20+都江堰20+三星堆or金沙遗址20+九寨30+黄龙50）、免票退300元/人（熊猫40+都江堰40+三星堆or金沙遗址40+九寨60+黄龙100）
                <w:br/>
                5、乐山优惠退40元/人（12.15-1.15 退25元/人）：峨眉山学生证、6-18周岁&lt;具体政策以景区为准&gt;免票退80元/人（12.15-1.15 退50元/人）：军人证、军残证、60周岁以上、残疾证 &lt;具体政策以景区为准&gt;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【门票及景交】
                <w:br/>
                必须消费：九寨观光车旺季4.1-11.14:90元/人，淡季11.15-次年3.31：80元/人，景区保险10元/人；峨眉山金顶往返索道120元/人、万年寺上行索道65元/人；
                <w:br/>
                自愿消费：黄龙索道上行80元/人，下行40元/人，景区保险10元/人，耳麦30元/人，三星堆or金沙遗址耳麦30元/人；峨眉山景交90元/人，二次进山交通40元/人，索道险5元/人/程，耳麦15元/人，万年寺下行索道45元/人，猴险10元/人；乐山单程电动车20元/人（往返30元/人），万年寺门票 10 元/人，耳麦15元/人；A线（熊猫基地耳麦10元/人、观光车30元/人；都江堰观光车耳麦30元/人）
                <w:br/>
                【用餐】 成都晚餐不统一安排，请提前备好，或自行安排。
                <w:br/>
                【儿童】 价格不含床位不含酒店早晚餐，不含门票，超过1.2米请自行购买儿童票。
                <w:br/>
                【其他】 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必消和非必消景交</w:t>
            </w:r>
          </w:p>
        </w:tc>
        <w:tc>
          <w:tcPr/>
          <w:p>
            <w:pPr>
              <w:pStyle w:val="indent"/>
            </w:pPr>
            <w:r>
              <w:rPr>
                <w:rFonts w:ascii="微软雅黑" w:hAnsi="微软雅黑" w:eastAsia="微软雅黑" w:cs="微软雅黑"/>
                <w:color w:val="000000"/>
                <w:sz w:val="20"/>
                <w:szCs w:val="20"/>
              </w:rPr>
              <w:t xml:space="preserve">
                必须消费：九寨观光车旺季4.1-11.14:90元/人，淡季11.15-次年3.31：80元/人，景区保险10元/人；峨眉山金顶往返索道120元/人、万年寺上行索道65元/人；
                <w:br/>
                自愿消费：黄龙索道上行80元/人，下行40元/人，景区保险10元/人，耳麦30元/人，三星堆or金沙遗址耳麦30元/人；峨眉山景交90元/人，二次进山交通40元/人，索道险5元/人/程，耳麦15元/人，万年寺下行索道45元/人，猴险10元/人；乐山单程电动车20元/人（往返30元/人），万年寺门票 10 元/人，耳麦15元/人；A线（熊猫基地耳麦10元/人、观光车30元/人；都江堰观光车耳麦30元/人）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2.本行程位于高海拔地区，故只接待身体健康的人士，在团队行程中因个人健康原因而出现的人身伤亡由游客自理,与我社无关。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跟团游客必须携带有效身份证，自行准备口罩。 3.遇人力不可抗拒因素（如：政府行为、天气、航班延误、取消、管制、故障等）造成行程延误或产生的其它费用，我社概不负责，此类费用由客人自理自费。我社在保留景点不变的情况下有权调整行程和住房。 4.具体出港地以实际申请为准，敬请谅解！所列景点游览顺序以及行程所标注时间，均为正常团队参考时间，实际时间，以当地导游安排为准。如遇四川旅游旺季，房源紧张，在保证入住等级的情况下酒店以实际入住为准！敬请谅解！ 5.观光车无特殊人群优惠，儿童因不含门票请旅游者于景区售票处自购。景区配套设施设备容貌及卫生状况不属于旅游行程质量范畴。 6.此儿童报价只含车位及半餐，（不占床不含酒店早晚餐）行程所列赠送项目和已含项目均不包含。 7.行程内所含餐费如游客未用餐，餐费一律不退。 8.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10.因特殊原因造成标准误差，按照实际发生情况根据《旅游法》进行补退；因旅游过程中的特殊情况，在不减少旅游景点游览的情况下，我社保留旅游行程临时调整的权利。 11.因不可抗力或者旅行社、履行辅助人已尽合理注意义务仍不能避免的事件，造成旅游者行程减少的，我社按未发生费用退还；造成滞留的，我社将协助安排，因此增加的费用由旅游者自行承担。 12.行程中未经协商的擅自离团，视同旅游者违约，未完成部分将被视为自行放弃，我社不再退费，并不予承担旅游者由此产生的额外费用。正常的项目退费（门票，住宿）以我社折扣价为标准，均不以挂牌价为准。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14.签定合同请提供有效正确的身份信息，并于行程中随身携带身份证件，遗忘遗失等造成的无法登机，无法办理入住酒店等损失由旅游者自行承担。 15.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16.本线路因是涉及高原线路，有心、肺、脑和血液系统疾病患者和70岁以上老人，不宜进入高原地区，如因客人隐瞒疾病或年龄参团引起的任何后果，我社不承担任何责任。 17.高原海拔高，日照强烈，早晚温差大且气候多变，需准备长袖衣裤、羊毛衫、夹克衫、羽绒服等，同时建议带好雨具、墨镜、太阳帽、防晒霜、润唇膏，并配备红景天、肌肝口服液、晕车（船）药、仁丹、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2025-07-18T03:29:46+08:00</dcterms:created>
  <dcterms:modified xsi:type="dcterms:W3CDTF">2025-07-18T03:29:46+08:00</dcterms:modified>
</cp:coreProperties>
</file>

<file path=docProps/custom.xml><?xml version="1.0" encoding="utf-8"?>
<Properties xmlns="http://schemas.openxmlformats.org/officeDocument/2006/custom-properties" xmlns:vt="http://schemas.openxmlformats.org/officeDocument/2006/docPropsVTypes"/>
</file>