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南靖云水谣一日游（常规团、天天发团）行程单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XMYGFC-YSYCG1D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南靖云水谣土楼群</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1、云水谣位于“土楼王国”--南靖，这里山川秀美、人文丰富，属于国家5A级旅游景区。
                <w:br/>
                2、比较著名的是土楼沼泽地上的方形楼--和贵楼，双环圆形土楼--怀远楼。
                <w:br/>
                3、古村奇楼，老榕秀水，是《云水谣》《沧海百年》等影视的取景地。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南靖云水谣，&amp;quot;南靖云水谣&amp;quot;原名长教，位于漳州市南靖县境内，那里山川秀美、人文丰富。村中幽长古道、百年老榕、神奇土楼，还有那灵山碧水，无不给人以超然的感觉。 2005年底，由张克辉以自己和几位台胞的生活阅历为原型创作的电影文学剧本《寻找》改编的电影《云水谣》，曾经在此拍摄取景。 。
                <w:br/>
                在福建土楼&amp;quot;申遗&amp;quot;成功后，为借《云水谣》之名树立品牌，将《云水谣》这部优秀作品的人文意蕴和道德情感充分展现在这条闽西南古栈道上，让游客在观赏奇楼美景，领略古道悠悠、碧水青青的同时，感受闽台交流的深远渊源，当地政府将村中这条长10余公里，全部用鹅卵石铺成的古道正式命名为&amp;quot;云水谣古栈道&amp;quot;，将长教命名为&amp;quot;云水谣&amp;quot;古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南靖云水谣一日游
                <w:br/>
              </w:t>
            </w:r>
          </w:p>
          <w:p>
            <w:pPr>
              <w:pStyle w:val="indent"/>
            </w:pPr>
            <w:r>
              <w:rPr>
                <w:rFonts w:ascii="微软雅黑" w:hAnsi="微软雅黑" w:eastAsia="微软雅黑" w:cs="微软雅黑"/>
                <w:color w:val="000000"/>
                <w:sz w:val="20"/>
                <w:szCs w:val="20"/>
              </w:rPr>
              <w:t xml:space="preserve">
                07:00 左右厦门各酒店接团出发前往南靖。（车程约3个小时）; （中途安排一个休息站时间30分钟左右）
                <w:br/>
                11:00 午餐土楼客家菜。
                <w:br/>
                11:40 （1）游览和贵楼：
                <w:br/>
                和贵楼有四奇：一奇因为他是已知所有福建土楼里个头最高的方楼；二奇是因为他是建在沼泽地上的土楼,整座楼像一艘大船停泊在沼泽地上，虽历经200多年仍坚固稳定，巍然屹立；三奇是因为楼内有二口水井,相距不过十多米,却一口清亮如镜,水质甜美,另一口却混浊发黄,污秽不堪，被人称为＂阴阳井；四奇是因为和贵楼结构是楼包厝,厝包楼的特征。和贵楼现为全国重点文物保护单位，福建土楼“世遗文化遗产景点之一”。
                <w:br/>
                （2）漫步云水谣古道：
                <w:br/>
                云水谣古镇是个历史悠久的古老村落，村中幽长古道、百年老榕、神奇土楼，还有那灵山碧水，无不给人以超然的感觉。游览省内最高最大最为集中的千年古榕树群、溪岸边13棵百年千年老榕，榕树下一条被踩磨得非常光滑的鹅卵石古道伸向远方。之后 参观精美双环圆土楼——怀远楼：楼门上有楹联“怀以德敦以上籍此修齐遵祖训，远而山近而水凭兹灵秀育人文”。怀远楼最引人注目之处，在于内院核心位置的祖堂也就是简氏家族子弟读书的地方“斯是室”，此楼建于清宣统元年（1909年），至今保存完好，文化底蕴深厚，是国家级重点文物保护单位，目前已被列入世界文化遗产名录。怀远楼坐落在梅林镇长教村，建于清宣统元年(1907年)，楼高4层，楼内直径33米，每层34个房间。墙基用硕大河卵石和三合土垒筑而成，楼墙虽然只是普通夯土墙，但是夯筑技术炉火纯青，历经近百年的风雨侵袭，至今一片光滑，几乎没有剥落，让你感觉到时间只是从墙上轻轻划过，而没有留下痕迹。
                <w:br/>
                15:00 集合乘车返回厦门（车程约3小时）。（中途安排一个休息站时间30分钟左右）。结束愉快的行程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1、交通：当地空调旅游巴士。
                <w:br/>
                2、用餐：行程中团队标准用餐；中餐八菜一汤。 （自由活动期间用餐请自理；如因自身原因放弃用餐，则餐费不退。）
                <w:br/>
                3、门票：行程中所含的景点首道大门票。
                <w:br/>
                4、导服：全程工作人员陪同服务+景区中文讲解服务。
                <w:br/>
                5、出来的小孩必须占座、否则视为超载，收客时请和客人确认后人数，以免产生不必要的麻烦。
                <w:br/>
                6、保险：旅行社责任险，建议收客时给客人购买旅游人身意外保险。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1、门票：行程中注明需要另行支付的自费景点。
                <w:br/>
                2、因交通延阻、罢工、天气、飞机机器故障、航班取消或更改时间等不可抗力原因所引致的额外费用。）（当天有赶飞机或者火车的一定要先确认好返程时间，要预留出足够的时间，以免造成不必要的困扰，本社不承担由此造成的损失。）
                <w:br/>
                3、当地参加的自费以及以上“费用包含”中不包含的其它项目。
                <w:br/>
                4、旅游人身意外保险及航空意外保险，建议您在报名时购买。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由于产品报价中所含景点门票按旅行社折扣价核算，除免票条款，游客不再享受景点门票其它优惠政策。凡享受免票政策的游客，须在参团中持相关有效证件，并提前告知导游，由导游按旅行社折扣价在旅游地退费。
                <w:br/>
                2、	出发前请组团社跟客人确定好行程和价格，我社不受理因“同团同行程不同价格”和：“变化景点产生价格不一”的投诉，我社不补也不退差
                <w:br/>
                3、	依据《中华人民共和国合同法》等有关法律规定：在不减少景点的情况下,我社有权对行程进行适当调整，以最终安排为准；不可抗力因素造成的行程变化和景点减少，本社只负责退还差价，不承担由此造成的损失；晚上22：00以后和早上临时取消的需收车费补贴50元/人；（黄金周车损是70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2025-05-02T22:51:13+08:00</dcterms:created>
  <dcterms:modified xsi:type="dcterms:W3CDTF">2025-05-02T22:51:13+08:00</dcterms:modified>
</cp:coreProperties>
</file>

<file path=docProps/custom.xml><?xml version="1.0" encoding="utf-8"?>
<Properties xmlns="http://schemas.openxmlformats.org/officeDocument/2006/custom-properties" xmlns:vt="http://schemas.openxmlformats.org/officeDocument/2006/docPropsVTypes"/>
</file>