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石狮姑嫂塔+城隍庙+永宁古城一日游行程单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SN1608876607bW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探古城：门里门外的故事妙趣横生，【永宁古卫城】隘门遗址，唤醒守家记忆，聆听古卫商海传奇，感受这座古城的历史。
                <w:br/>
                登古塔: 海上行船的航标，登姑嫂塔俯瞰泉州港风光！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石狮姑嗖塔+城隍庙+永宁古城一日游
                <w:br/>
              </w:t>
            </w:r>
          </w:p>
          <w:p>
            <w:pPr>
              <w:pStyle w:val="indent"/>
            </w:pPr>
            <w:r>
              <w:rPr>
                <w:rFonts w:ascii="微软雅黑" w:hAnsi="微软雅黑" w:eastAsia="微软雅黑" w:cs="微软雅黑"/>
                <w:color w:val="000000"/>
                <w:sz w:val="20"/>
                <w:szCs w:val="20"/>
              </w:rPr>
              <w:t xml:space="preserve">
                07:00杏林集合上车；（具体时间已导游通知为准）
                <w:br/>
                需提供有效身份证件信息，须持有八闽健康码且身体健康无异常；
                <w:br/>
                在不减少景点的情况下旅行社有权调整行程顺序；
                <w:br/>
                09:00姑嗖塔
                <w:br/>
                姑嫂塔在石狮市宝盖山，又称“万寿塔”，“关锁塔”。它建于南宋绍兴年间，已经有800多年的历史。姑嫂塔背靠泉州湾，面临台湾海峡，有关锁水口、镇守东南的气势，所以又叫做“关锁塔”。南宋时期，泉州港是世界上最大的贸易港口之一，对外贸易十分繁荣，与七十多个国家和地区有生意往来。当时姑嫂塔成为了海上行船的航标。沿途可以游览石窟公园，登姑嫂塔俯瞰泉州港风光，远眺石狮黄金海岸！
                <w:br/>
                11:00城隍庙
                <w:br/>
                位于石狮市区宽仁，城隍庙的兴盛带动了一方经济的繁荣，该庙所在地便命名为“城隍街”。络绎不绝的人区，充满闽南特色的小店铺，海内外慕名而来的香客，聚集在此，石狮的商业最初并是从这繁荣昌盛，逐渐走向世界。大家也可以在此处自费品尝地道的石狮美食，感受舌尖上绽放的缤纷美味！
                <w:br/>
                12:00前往餐厅享用午餐
                <w:br/>
                16:00永宁古卫城
                <w:br/>
                参观石狮【永宁古卫城】，鼎盛时期与天津卫、威海卫齐名。古城内的城隍庙为永宁古卫城的同期建筑。庙中除供奉城隍爷外，尚有二十四司、四大将、三夫人、役吏差官近百尊神像，俨然一派封建王朝州府衙门的缩影，是闽南地区少有的规模较大，保存较完整的一座城隍庙。古城留存了大量的古街，古巷，以及当地特色建筑“番仔楼”。
                <w:br/>
                17:00返回温馨的家。
                <w:br/>
                交通：全程空调旅游车，一人一正座；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旅游交通：全程空调旅游车，一人一正座；
                <w:br/>
                用餐标准：石狮特色餐，八菜一汤、十人一桌,如一桌不足十人，菜的数量相应减少，6-8人六菜一汤，6人以下实际餐费现退餐费。；
                <w:br/>
                导游服务：全程专业中文讲解服务；
                <w:br/>
                景点门票：以上所列景区首道大门票，赠送景点项目，客人未产生，费用不退。（若行程中客人有学生证、老年证、军官证等相关证件，门票有优惠的，我社在当地按照折扣差价现退客人）
                <w:br/>
                儿童标准：1.2米以下儿童含半餐、车位正座及讲解服务，产生其他费用需贵宾自理；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a.行程外自理的费用；
                <w:br/>
                b.旅程中因不可抗力因素产生的额外费用；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1、如遇人力不可抗拒因素或政策性调整导致客人无法游览的景点产生的额外损失由客人自理；
                <w:br/>
                2、游客的投诉诉求以在当地，游客自行填写的意见单为主要依据，其他的诉求理由我社不予受理；
                <w:br/>
                报名即确认车位，如有变动请提前告知，临时取消所产生车位费损失自行承担；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2025-04-28T16:39:36+08:00</dcterms:created>
  <dcterms:modified xsi:type="dcterms:W3CDTF">2025-04-28T16:39:36+08:00</dcterms:modified>
</cp:coreProperties>
</file>

<file path=docProps/custom.xml><?xml version="1.0" encoding="utf-8"?>
<Properties xmlns="http://schemas.openxmlformats.org/officeDocument/2006/custom-properties" xmlns:vt="http://schemas.openxmlformats.org/officeDocument/2006/docPropsVTypes"/>
</file>