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【漫江南-定制苏杭】杭州西湖 、苏州狮子林乌镇西栅夜景3日游行程单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-HD1617852248eh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杭州市-乌镇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真正的轻奢纯玩，两大天堂超值游（杭州+苏州+乌镇西栅）
                <w:br/>
                高端精品小包团、定制游(上限25人）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★品格美旅：真正的轻奢纯玩，两大天堂超值游
                <w:br/>
                ★品格美食：乌镇知府招待宴、杭州乾隆御茶宴；指定高标餐厅用餐，餐标40元/人
                <w:br/>
                ★品格美宿：乌镇一晚入住景区边，可步行至西栅景区；杭州一晚携程酒店
                <w:br/>
                ★品格美景：世界级休闲度假小镇，来过便不曾离开的魅力水乡——乌镇西栅
                <w:br/>
                苏州四大名园之一——狮子林
                <w:br/>
                中国十大寺庙之一——姑苏寒山寺
                <w:br/>
                杭州打卡地标——杭州西湖
                <w:br/>
                ★品格服务：优秀导游服务+优秀司机服务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【飞机参考航班】：厦门-杭州SC8795（06:55-08:25）或MF8079（08:00-09:30）或其他航班（若指定厦航加差价），具体航班以实际申请为准！抵杭州浙江省会，中国休闲之都，爱情之都。
                <w:br/>
                【动车参考班次】：厦门北站/杭州东D3234 (07:11/13:43)其他班次，若升级去程高铁+50元/人；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。（晚到的高铁客人可自行于杭州火车东站汽车站乘坐大巴车前往乌镇，车费费用31元，末班车16:20发车，费用自理，晚到的机场客人，在机场的出口处 就可以直接看到机场到乌镇的机场大巴车，1.5小时43元直达乌镇汇合，费用自理。）
                <w:br/>
                飞机到的客人，接到之后需要送到杭州东，路程大概一个多小时，到杭州东后客人附近逛逛吃个饭，附近休息一下等动车客人到的再一起去乌镇，请客人按需选择。
                <w:br/>
                 杭州14:00点接团，15:00点前发车，具体出发时间以导游通知的时间为准；
                <w:br/>
                车赴：《似水年华》外景地、江南最秀美的水乡——乌镇（2H）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让房东炒上几个小菜，烫上一壶黄酒，看着宁静的水乡，品着江南的黄酒，忘记工作的压力，生活的烦恼，让这一刻人和身心完美的融合在一起。晚餐后，您可以步行西栅老街欣赏古镇风光，也可以到“似水年华红酒坊”或“老木头酒吧”或“伍佰回酒吧”去感受一下动与静的轮回，也许等来一次浪漫的邂逅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乌镇内/外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清晨起床后在乌镇镇上感受水乡的清晨
                <w:br/>
                早餐后，车赴苏州（约1.5小时）,游览【狮子林】（约 1H），苏州四大名园之一；乾隆五次游览之地，观燕誉堂， 九狮峰，真趣亭，狮子林既有苏州古典园林亭、台、楼、阁、厅、堂、轩、廊之人文景观，更以湖山奇石，洞壑深遂而盛名于世，素有“假山王国”之美誉。参观千年古刹--【寒山寺】（约40分钟），亲身体验唐代诗人张继《枫桥夜泊》：“姑苏城外寒山寺，夜半钟声到客船”诗中的意境。登妙利普明塔，“听钟声，烦恼清，智慧长，菩提生”，在悠扬的钟声中辞旧迎新，祈祷平安。接着游览【七里山塘】景区，一条有将近1200年历史的步行街。曾是明清时期中国商贸、文化最为发达的街区之一，自古山塘街有“姑苏第一名街”之称。车赴杭州（约2.5小时）。晚餐安排千亩茶园旁，用特色餐--乾隆御茶宴；并每人赠送一杯“龙井茶”。  
                <w:br/>
                ——升级景点（自愿参加）《太阳马戏演出秀，需另付费 320-350 元/人，2.5H》：斥巨资打造、演出筹备历时 5 年，被誉为加拿大国宝的太阳马戏团演出秀《X 绮幻之境》，被列入“一生必看的一次”秀，是部让“每一刻都震撼人心”的沉浸式体验奇幻秀，代表着世界现场演出的顶级水准，全世界三大马戏团之一。
                <w:br/>
 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漫步【西湖景区】（游览不少于1.5小时），西湖是一首诗，一幅天然图画，一个美丽动人的故事，不论是多年居住在这里的人还是匆匆而过的旅人，就连G20峰会的元首也被这天下无双的美景所倾倒。这样一个悠闲的城市，您可以漫步在苏堤、花港公园，远眺断桥、雷峰塔；结束行程！ 
                <w:br/>
                【动车参考班次】：厦门北D3141(14:27-20:59)或D3217（15:54/22:41）或杭州东-厦门站D3233(14：29/22：10)或其他班次； 
                <w:br/>
                飞机客人赠送游览【河坊街】（自由活动不少于1.5小时，不含中餐），这里有名小吃、老字号店铺，两侧的房子都是一色的木结构，青瓦片，古色古香，是杭州保留最完整的明清古建筑群，再现了“钱塘自古繁华”的盛景。约定时间送团，结束愉快旅程！
                <w:br/>
                【飞机参考航班】杭州-厦门SC4089（17：20-18：55）或MF8080（17：15-18：55）或其他航班；不指定航班；具体航班以实际申请为准！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1、用房： 一晚水乡特色客栈（不挂牌）双人标准间，一晚升级高档酒店双人标准间 
                <w:br/>
                参考酒店；若出现单男单女，尽量安排拼房，如产生自然房差，旅行社与游客协商一致解决
                <w:br/>
                乌镇外：二晚单人房差费平时240元/人，小长假：340元/人，全程升级高档型酒店
                <w:br/>
                2、交通：厦门-杭州东站往返车票二等座。或厦门-杭州往返机票；或厦门-杭州去程机票，杭州东站-厦门返程动车票二等座；
                <w:br/>
                （报价不含航空意外险，不含延误险及厦门机场接送费用；机票为特价团队机票，一旦出票不得改签、更换，退票只退基建；）
                <w:br/>
                旅游地空调旅游车，保证一人一座，车型根据团队人数安排
                <w:br/>
                3、用餐：全程2早2正（酒店含早餐，不用不退；正餐餐标：40元/人，十人一桌，8菜1汤，不足10人1 桌按标准团餐餐标安排，菜量种类相应减少）
                <w:br/>
                4、门票：景点所列首道大门票（标明自理除外）
                <w:br/>
                5、导游：旅游地优秀地陪导游服务；
                <w:br/>
                6.成团：如果当日成团人数不足8人，则免费升级其他产品或安排司机兼导游！
                <w:br/>
                在标准行程景点的基础上，我公司为了满足一部分游客的需求，推出升级景点或旅游项目，游客在报名时可自由选择； 
                <w:br/>
                行程内景点各类证件的优惠请提前出示证件并询问导游；推荐的自费景点，如需要使用优惠证件或自带门票，需另外缴纳车位费、导游服务费：100元/点/人。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*  不含单房差；
                <w:br/>
                *  客人自行前往动车站或机场，不含至动车站或机场的往返接送费用；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  <w:br/>
                二：购物安排：纯玩无购物。
                <w:br/>
                三、全程推荐自费项目，如下所示：
                <w:br/>
                1.《太阳马戏演出秀，需另付费 320-350 元/人，2.5H》：斥巨资打造、演出筹备历时 5 年，被誉为加拿大国宝的太阳马戏团演出秀《X 绮幻之境》，被列入“一生必看的一次”秀，是部让“每一刻都震撼人心”的沉浸式体验奇幻秀，代表着世界现场演出的顶级水准，全世界三大马戏团之一。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太阳马戏演出秀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——升级景点（自愿参加）《太阳马戏演出秀，需另付费 320-350 元/人，2.5H》：斥巨资打造、演出筹备历时 5 年，被誉为加拿大国宝的太阳马戏团演出秀《X 绮幻之境》，被列入“一生必看的一次”秀，是部让“每一刻都震撼人心”的沉浸式体验奇幻秀，代表着世界现场演出的顶级水准，全世界三大马戏团之一。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
                <w:br/>
                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
                <w:br/>
                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13、请旅游者认真客观填写《旅游接待质量反馈表》，离团后反愦意见与本人签字意见相悖的，我社不予处理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散客拼团，导游需要送不同车次或航班出发的客人，有可能出现提早送团情况；由于出发港口不同，送团时可能会安排专业司机接团，不一定是导游送团。请客人理解并配合导游；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2025-08-02T21:22:29+08:00</dcterms:created>
  <dcterms:modified xsi:type="dcterms:W3CDTF">2025-08-02T21:22:29+08:00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