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泉州一日游行程单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-SN1619749949Mo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洛阳桥原名万安桥，是古代汉族桥梁建筑的杰作之一。据史料记载，初建时桥长三百六十丈，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小熊-风运周边游18046266365:
                <w:br/>
                07：30思北银行中心（小学路）集合出发前往赴泉州；09:10【洛阳桥】洛阳桥原名万安桥，是古代汉族桥梁建筑的杰作之一。据史料记载，初建时桥长三百六十丈，
                <w:br/>
                宽一丈五尺，武士造像分立两旁。造桥工程规模巨大，结构工艺技术高超，名震寰宇。北宋皇祐五年至嘉
                <w:br/>
                祐四年(1053～1059 年)由泉州知州蔡襄主持修造；
                <w:br/>
                10:10在西街品尝当地美食，泉州的肉粽、面线糊、海蛎煎，南安洪濑的贻庆鸡爪、官桥的狗肉和豆腐干、晋江
                <w:br/>
                安海的土笋冻、永春的石鼓白鸭、德化的苦莱汤等；
                <w:br/>
                11:00游览天后宫；
                <w:br/>
                12:00前往晋江万佳东方享用自助午餐（自理）；
                <w:br/>
                14:00前往清境桃源景区。泉州清境桃源位于福建泉州南安市丰州镇环山水吼村，以生态、健康、旅游、养生度
                <w:br/>
                假为主，打造现代农业，旅游休闲，科普教育，养生度假四大基地。主要景点有桃花源瀑布、玻璃索道桥、
                <w:br/>
                特色木屋、闽南民宿、动物亲子园、听荷池、汽车露营地、垂钓烧烤、樱花园、冒险漂流、薰衣草花海、
                <w:br/>
                蒙古大草原、四季花海、风车玫瑰园、湿地植物园等；
                <w:br/>
                16:00返程，结束愉快的旅程！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1、交通：空调旅游车 服务标准: 2、餐：自理 3、门票：清净桃园大门票（门票为优惠价格，不享受其他优惠政策） 4、导游：优秀全程陪同导游 5、保险：含旅行社责任险和旅游意外 6、每人赠送一瓶矿泉水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景区其他消费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出发前取消全损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2025-04-28T00:38:51+08:00</dcterms:created>
  <dcterms:modified xsi:type="dcterms:W3CDTF">2025-04-28T00:38:51+08:00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