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青岛•日照•威海•蓬莱•大连•旅顺•丹东•连云港•南通品质双飞七日游行程单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SD1624429424wG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★全程国家5A级风景区--蓬莱阁风景区、国家森林公园、水绘园
                <w:br/>
                ★畅游青岛，蓬莱，威海，日照，连云港，南通。赏“上合峰会”后新青岛，甄选特色景点，每个城市均有亮点，尽览胶东半岛全景，游山玩水逛名城。品长寿美食！
                <w:br/>
                ★包含往返双飞含税机票，无需中转，省心省力，快捷方便，拒绝旅途疲劳——走的放心！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晋江-南通--日照
                <w:br/>
              </w:t>
            </w:r>
          </w:p>
          <w:p>
            <w:pPr>
              <w:pStyle w:val="indent"/>
            </w:pPr>
            <w:r>
              <w:rPr>
                <w:rFonts w:ascii="微软雅黑" w:hAnsi="微软雅黑" w:eastAsia="微软雅黑" w:cs="微软雅黑"/>
                <w:color w:val="000000"/>
                <w:sz w:val="20"/>
                <w:szCs w:val="20"/>
              </w:rPr>
              <w:t xml:space="preserve">
                按指定时间集合，乘坐飞机（参考航班深航ZH8747 07:00-08:45以实际出票为准）抵达南通，导游接机后，乘车奔赴水上运动之都—日照。游览国家4A级景区--CCTV外景拍摄地【奥林匹克水上小镇】是中国十大水上运动小镇之首该小镇依海而建,拍摄【无人机MV视频】乘网红【斯里兰卡海上小火车】（门票套餐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门票套餐已含）赛程航道一圈，点燃激情，奋勇争先，在大海上感受“国家级非物质文化遗产龙舟”的独特魅力;船观海湾岛屿----欧鹭岛、情人岛、阳光岛、童话岛；体验中国唯一海上高尔夫：【日照奥林匹克海上高尔夫球场】（门票套餐已含）（教学体验5球/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门票套餐已含）又名“龙涎水”，在这里面朝大海，团队一起尽情的用歌唱或呐喊，一柱擎天，祈福一生平安。用餐后赴酒店入住。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日照-青岛--威海
                <w:br/>
              </w:t>
            </w:r>
          </w:p>
          <w:p>
            <w:pPr>
              <w:pStyle w:val="indent"/>
            </w:pPr>
            <w:r>
              <w:rPr>
                <w:rFonts w:ascii="微软雅黑" w:hAnsi="微软雅黑" w:eastAsia="微软雅黑" w:cs="微软雅黑"/>
                <w:color w:val="000000"/>
                <w:sz w:val="20"/>
                <w:szCs w:val="20"/>
              </w:rPr>
              <w:t xml:space="preserve">
                早餐后车赴百年老城，东方瑞士--青岛。一个你来过千万次，依旧能发现惊喜的地方，碧海蓝天，红瓦绿树，一座充满热情的国际都市，因为一片海，可以爱上整座城的地方。游览似长虹卧波，回澜阁熠熠生辉，青岛标致性建筑【栈桥】感受青岛百年的发展进程与近代屈辱史。与小青岛隔水相望，北端与中山路成一直线相连，被视为青岛市重要标志。游览青岛中心【五四广场、奥帆中心】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后游览【青岛啤酒厂】（门票套餐已含）中国主要的纯生啤酒生产基地，国内自动化程度最高、控制手段最先进的现代化啤酒生产工厂之一，青岛市和青岛啤酒对外开放的窗口企业。游客可以亲身感受和体验其清新纯净的魅力所在，多功能区游客可以品尝多种不同品质的新鲜青岛啤酒。青岛啤酒对外开放已有近30年的历史，是青岛最早对外开放的工业企业。改革开放后，青岛啤酒厂设立了专门的旅游接待室，主要面对欧美、日本、东南亚等外国参观者和旅游团。每年除正规团体外，青岛啤酒厂的接待室还要接待慕名而来的外国留学生、自助旅游人员及过站外国来宾等。很多外国游客手持地图，历经多方打听询问，来到青岛啤酒厂，就为亲眼目睹一下这个百年企业的风采，亲口品尝一下刚刚走下生产线的青岛啤酒，由此可见青岛啤酒的国际影响力。后乘车赴离韩国最近的城市——威海（三分之一流动人口为韩国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威海-码头
                <w:br/>
              </w:t>
            </w:r>
          </w:p>
          <w:p>
            <w:pPr>
              <w:pStyle w:val="indent"/>
            </w:pPr>
            <w:r>
              <w:rPr>
                <w:rFonts w:ascii="微软雅黑" w:hAnsi="微软雅黑" w:eastAsia="微软雅黑" w:cs="微软雅黑"/>
                <w:color w:val="000000"/>
                <w:sz w:val="20"/>
                <w:szCs w:val="20"/>
              </w:rPr>
              <w:t xml:space="preserve">
                早餐后威海取威震海疆之意，别名威海卫。威海是中国大陆距离日本、韩国最近的城市、中国近代第一支海军北洋海军的发源地、甲午海战的发生地，甲午战争后被列强侵占并回归祖国的“七子”之一。看全国建筑最高奖项“鲁班奖”的【威海海滨公园】，远眺永不沉没的战舰—刘公岛。游览威海最美海滨路，观海边绿化公园，感受威海最适合人类居住环境；赏威海千里幸福海岸线的地标【幸福门】海滨景区，欣赏威海迷人的海天一色，感受“幸福威海”的独特魅力，沿途欣赏素有“小布达拉宫”之称的【威海市政府大楼】。游览【海参牧场】了解海洋珍宝海参生长发育奇妙过程！感受大自然造物神奇！后游览【木鱼石展览馆】（赠送门票）精美的石头会唱歌是一段美丽的山东传说！游览【半月湾金沙滩海水浴场】最能够体现“蓝天、碧海、金沙滩”特色的景区以明净温和的海水、宽阔细腻的沙滩、优美宜人的环境、明媚灿烂的阳光著称，被誉为“东方夏威夷”。是一个集旅游观光、休闲娱乐、运动健身于一体的海滨旅游休闲度假景区。后乘车赴码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丹东-大连
                <w:br/>
              </w:t>
            </w:r>
          </w:p>
          <w:p>
            <w:pPr>
              <w:pStyle w:val="indent"/>
            </w:pPr>
            <w:r>
              <w:rPr>
                <w:rFonts w:ascii="微软雅黑" w:hAnsi="微软雅黑" w:eastAsia="微软雅黑" w:cs="微软雅黑"/>
                <w:color w:val="000000"/>
                <w:sz w:val="20"/>
                <w:szCs w:val="20"/>
              </w:rPr>
              <w:t xml:space="preserve">
                下船早餐后乘车赴中朝边境丹东【鸭绿江风景区】（游览时间60分钟），外观断桥、中朝友谊桥全景，欣赏鸭绿江沿岸的秀丽风光和对面朝鲜新义州通关口岸，尽情感受中朝两岸风光；乘车千万边境线最近区域“一步跨”，沿途车览中国万里长城东端起点—虎山长城，游览安东八大景观之一：【高俪小镇】中朝水岸文化馆占地面积3100平米，主要经营：天然翡翠玉石，朝鲜天然宝石，场馆装修豪华，拥有27个高档展厅，每个展厅可容纳50人，聘请专业的讲师团队为游客介绍讲解翡翠玉石的历史由来和功能。 朝鲜天然宝石，精选进口朝鲜宝石，经过匠人精心设计和雕琢，制作出精美的饰品，保证纯天然，保证正品。沿途可【远观里长城的最东端起点——虎山长城】，天然奇景-“睡观音”，中朝边境—“一步跨“感受两国近在咫尺，却又远在天涯的异国风情，在这里只要不上岸就不算越境。前往中国十大最美的乡村——河口村，参观区凤上景区，这里是蒋大为老师演唱的歌曲——《在那桃花盛开的地方》的创作地；这里是彭德怀将军和毛岸英烈士赴朝的渡江地；这里是盛产鸭绿江鱼的养殖地。【内河乘船观朝鲜】（费用自理120/人）观一江三岛，还可以观赏到见证抗美援朝的鸭绿江断桥，还能一窥朝鲜的异国风光，近距离观赏到朝鲜兵营，军事暗堡、观察哨所、男女士兵站岗巡逻及工人劳作、休闲的身影。晚上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大连--码头
                <w:br/>
              </w:t>
            </w:r>
          </w:p>
          <w:p>
            <w:pPr>
              <w:pStyle w:val="indent"/>
            </w:pPr>
            <w:r>
              <w:rPr>
                <w:rFonts w:ascii="微软雅黑" w:hAnsi="微软雅黑" w:eastAsia="微软雅黑" w:cs="微软雅黑"/>
                <w:color w:val="000000"/>
                <w:sz w:val="20"/>
                <w:szCs w:val="20"/>
              </w:rPr>
              <w:t xml:space="preserve">
                早餐后游览【旅顺博物馆】近代历史遗迹”旅顺博物馆被国务院、国家文物局列为“全国重点文物保护单位”。在这座特色老建筑里，您不仅可看到中国古代货币、青铜器、陶瓷玉器、佛教艺术造像等国内文物；还能看到古代印度石刻、朝鲜与日本等亚洲国家的书画与陶瓷等艺术展品。而馆内的新疆文物陈列，尤其是千年前的新疆干尸是馆藏珍品，很值得一观。游览【旅顺火车站】无声中见证了历史的兴衰迭变；小小的火车站，无声中记刻下岁月的盈盈流转。一个多世纪的蹉跎却未将他的记忆斑驳，那些积沉的话只等着向远游的人儿诉说。下车游览拍照留念。远观百年不冻港，世界“五大军港之一”【旅顺军港】途经IT产业的基地-大连软件园，大学区，沿途观赏龙王塘，塔河湾景区；游览世纪脚印浓缩大连“百年历程”【百年城雕】追逐着1000位对大连城市建设有突出贡献者的脚印展望未来；【星海广场】亚洲最大的城市广场，观建市一百周年纪念的漫步百年城雕、无字天书，见证大连百年历史。【滨海路】将山海相连为一体，象征了爱情的山盟海誓，所以又被称为“情人路”。沿途游览世界最长的滨海木栈道，穿行于山坡上，街市间的途径【北大桥】它是贯穿整个大连海滨风景区东西滨海路的要冲，而且也是老虎滩景区西部和邻近的燕窝岭景区中一壮观秀丽的风景点。【燕窝岭】车观104导弹驱逐舰。【东方水城威尼斯】在大连东港商务区，4公里长，以威尼斯水城为蓝本，是东北地区唯一一条将海水引入贯穿始终的人工运河。而在运河两岸将错落分布200多座欧洲风情的城堡建筑，以及具有威尼斯尖舟特色的贡多拉船，让众人仿佛置身威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蓬莱—日照—连云港
                <w:br/>
              </w:t>
            </w:r>
          </w:p>
          <w:p>
            <w:pPr>
              <w:pStyle w:val="indent"/>
            </w:pPr>
            <w:r>
              <w:rPr>
                <w:rFonts w:ascii="微软雅黑" w:hAnsi="微软雅黑" w:eastAsia="微软雅黑" w:cs="微软雅黑"/>
                <w:color w:val="000000"/>
                <w:sz w:val="20"/>
                <w:szCs w:val="20"/>
              </w:rPr>
              <w:t xml:space="preserve">
                下船早餐后游览【沃族酒庄】（门票套餐已含）：沃族（蓬莱）葡萄酒庄有限公司是烟台海市葡萄酒有限公司与澳大利亚GNT公司合资成立的中国第一家澳式风格的精品葡萄酒庄，于2013年投资建成。项目总投资1亿元，占地28945.42平方米，是一家集葡萄种植、专业起泡酒生产、葡萄酒文化展示、葡萄酒旅游、葡萄酒品鉴及葡萄酒主题会所于一体的综合性酒庄。后游览蓬莱【八仙广场】，欣赏蓬莱的城市名片【八仙雕塑】，后【樱桃采摘园】（门票套餐已含）自由品尝采摘樱桃，喜欢可自行购买带走。游览国家5A景区【蓬莱阁】（门票套餐已含）蓬莱阁是中国古代四大名楼之一，是凝聚着古代汉族劳动人民智慧和艺术结晶的古建群。矗立于丹崖山巅，云海簇拥浪山轻托，海山美景层出不穷。“碧海万顷层层浪，丹崖雄俊步步高”。聆听八仙过海的故事，感受海市蜃楼的神奇，寻觅八仙的踪迹，真正体验一把“身到蓬莱即是仙”的意境。（60岁以上门票已含，60岁以下补交100元/人或蓬莱水城自由活动）；海鸥互动他们迎着海浪漫舞，迎着游人欢叫时而俯冲到水面休憩，时而飞向游人觅食与游人相应成趣构成了一道和谐的自然景观将手中的食物撒向空中成群的海鸥在身边盘旋飞翔听到此起彼伏充满刺激与祝福的叫声体验亲海、玩海的愉悦，后游玩【海豹湾】位于美丽的东炮台风景区内，呈现给您的是一片更加生态天然的海洋风貌，在这里您不仅可以了解各个品种的海豹，还有来自浩瀚大海的鱼类和各种稀有生物，是一座具有渤海湾海洋特色的海洋馆。新打造的海豹湾生态保育公园设有美人鱼剧场、海底隧道、水母幻境与斑海豹互动娱乐区四大展区。斑海豹互动娱乐区有着黄渤海区域的旗舰物种–斑海豹，这里有全国大的斑海豹人工种群，在这里，您可以在散养区平台上零距离接触斑海豹，互动喂食，幸福合影，娱教娱乐中让孩子学习到海洋知识，了解海洋生物。不仅有呆萌可爱的散养海豹，还有滑稽搞笑的海狮海豹明星，它们的表演让你不时捧腹大笑，大眼萌萌的海豹，聪慧帅气的海狮，各式绝活千锤百炼，小小身躯潜能无限，快来看它们的精彩演出吧！后赴日照/连云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连云港—如皋-机场-家园
                <w:br/>
              </w:t>
            </w:r>
          </w:p>
          <w:p>
            <w:pPr>
              <w:pStyle w:val="indent"/>
            </w:pPr>
            <w:r>
              <w:rPr>
                <w:rFonts w:ascii="微软雅黑" w:hAnsi="微软雅黑" w:eastAsia="微软雅黑" w:cs="微软雅黑"/>
                <w:color w:val="000000"/>
                <w:sz w:val="20"/>
                <w:szCs w:val="20"/>
              </w:rPr>
              <w:t xml:space="preserve">
                早餐后乘车赴连云港古称“海州”是《镜花缘》、《西游记》的文化起源地，是一座山、海、港、城相依相拥的城市。途经“神州第一大坝”【拦海大坝】。赴连云港是最具特色的景区之一、西游文化产业园区【西游傲莱仙境】傲莱仙境水晶文化艺术馆结合连云港当地特色水晶文化与西游文化，通过灯光艺术、材料艺术、雕塑艺术、影像艺术、新媒体艺术、装置艺术、机械联动艺术等多种技术手段，综合展示了时空隧道、东海水晶、水晶形成、傲莱传说、水晶宫、云海、爱情森林等多个奇幻的体验空间，参观水晶工艺商场，向世人展示水晶世界的晶莹之美与无穷魅力。后乘车赴机场。乘坐飞机（参考航班深航ZH8748 15:00-16:50以实际出票为准），返回温馨的家结束开心的旅程。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门票：行程内所列景点首道门票（自费套餐景点除外，行程顺序导游会根据时间适当调整）
                <w:br/>
                交通：往返飞机团队票含机建燃油费，不得签转、改期、退票，当地空调旅游车。（保证一人一正座）
                <w:br/>
                餐饮：行程包含6早6正餐。早餐为桌早或打包早，正餐为标准团餐25元餐标 10人一桌10菜一汤，包含特别升级一餐海鲜餐,一餐韩国料理,一餐胶东饺子宴，一餐东北铁锅炖 全程升级4个特色餐 不用不退 请周知！
                <w:br/>
                导游：优秀国语导游服务
                <w:br/>
                住宿：两晚豪华游轮（6-8人舱）、全程精选当地商务酒店，不提供空调使用费，如有需要可自行酒店前台开启10元/人/晚不含一次性用品；（出现单男单女需补房差350元/人）
                <w:br/>
                保险：旅行社责任险
                <w:br/>
                购物：水晶超市、海参牧场（木鱼石景区内设有柜台，不属于旅行社指定购物店）。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保险：强烈建议自愿购买旅游人身意外保护您合法权益</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水晶超市、海参牧场（木鱼石景区内设有柜台，不属于旅行社指定购物店）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退改说明：客人一经确认就不得退改，提前10天退团费50%，提前 7天退团损失团费80%， 7天内退团损失团费100%。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2025-06-09T14:52:12+08:00</dcterms:created>
  <dcterms:modified xsi:type="dcterms:W3CDTF">2025-06-09T14:52:12+08:00</dcterms:modified>
</cp:coreProperties>
</file>

<file path=docProps/custom.xml><?xml version="1.0" encoding="utf-8"?>
<Properties xmlns="http://schemas.openxmlformats.org/officeDocument/2006/custom-properties" xmlns:vt="http://schemas.openxmlformats.org/officeDocument/2006/docPropsVTypes"/>
</file>