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【添色九寨 】成都-都江堰-卧龙熊猫苑-九寨沟-黄龙双飞六日游行程单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CZY1634175793XY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[诚信保障] 全程0自费；
                <w:br/>
                [住宿精选] 全程准五星住宿。 
                <w:br/>
                [璀璨尽享] 成都/卧龙熊猫苑/都江堰/黄龙风景区/九寨沟风景区
                <w:br/>
                [特别赠送】赠送走进藏家家访活动价值180元/人
                <w:br/>
                [特别赠送】九寨特色藏羌歌舞晚会价值200元/人
                <w:br/>
                [定制美食】熊猫主题宴席、藏王迎宾宴、藏式秘制养生宴、一品尔玛宴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行程介绍
                <w:br/>
                D1
                <w:br/>
                厦门--成都
                <w:br/>
                餐：全天不含
                <w:br/>
                住：成都
                <w:br/>
                <w:br/>
                <w:br/>
                请各位贵宾携带有效身份证件乘座指定航班；航班以出团通知为准，抵达成都双流国际机场，导游接机送回酒店，办理入住之后，客人可自行根据时间安排自由活动
                <w:br/>
                成都美食攻略列表: 
                <w:br/>
                火锅店：《小龙坎》-东大街 36 号蓝光郁金香花园广场 2 层
                <w:br/>
                        《巴蜀大宅门》-东大街 36 号蓝光郁金香花园广场 2 层
                <w:br/>
                        《月满大江》-红瓦寺太平南新街 8 号
                <w:br/>
                        《老码头火锅》-青龙街 27 号铂金城购物广场 3 楼
                <w:br/>
                串串香：《钢管厂五区小郡肝串串香》-武侯区玉林中路 26-28 号
                <w:br/>
                        《蜀串香厕所串串》-蜀汉路 10 号附 1 号 1 层
                <w:br/>
                        《冒椒火辣》-武侯区倪家桥玉洁巷 1 号
                <w:br/>
                川菜馆：《尽膳口福跷脚牛肉》-科华北路 59 号
                <w:br/>
                        《成都吃客》-奎星楼街 8 号
                <w:br/>
                        《红辣椒》-长荣路 56 号泛悦国际 3 号楼 2 层
                <w:br/>
                特色小吃：《酥香门第锅盔凉粉》-新南门耿家巷 4 号
                <w:br/>
                         《乐山鲜知味钵钵鸡》-草堂北路 16 号附 18 号
                <w:br/>
                《王妈手撕兔》-玉林街26 号附 26-27 门面
                <w:br/>
                <w:br/>
                D2
                <w:br/>
                成都-中华卧龙大熊猫基地-川主寺/九寨沟
                <w:br/>
                餐：早餐、中餐、晚餐
                <w:br/>
                住：川主寺/九寨沟
                <w:br/>
                <w:br/>
                <w:br/>
                早餐后乘车前往【中华卧龙大熊猫繁育中心】（游览时间1.5h，已含观光车+讲解35元/人），卧龙熊猫繁殖中心成立于上世纪八十年代，那是野生动物们的危机年代。珍贵的竹子开花了，无法供大熊猫食用。那个时候工作人员救下了不少熊猫，随后就开始了全面的工作——利用被拯救的野生大熊猫开展人工繁育。 这个非凡的任务一直到20年之后才真正见到成效。2006年这里破纪录地出生了18只幼仔，第二年也有14只出生。现在卧龙中心内生活着60多只大熊猫，另有80只分布在中国和世界其他地方的动物园与研究中心
                <w:br/>
                中餐特别安排【羌家菌煲餐】全线独家定制。
                <w:br/>
                沿途可看到藏族、羌族的独特民居、碉楼、吊桥等建筑物，途中观赏1933地震遗迹---【叠溪海子】，到达茂县,晚餐享用走进藏家家访独家定制藏王迎宾宴。用餐完毕前往入住酒店。晚上参加【藏文化体验活动】九寨特色心灵盛宴“走进藏家”藏民家访活动，体验 藏族人现代的生活方式和饮食习惯，了解藏族人今天的生活和性格特点。和藏族同胞零距离接触，释放压力，回归自然：吃 手抓羊肉、烤牛肉，酥油茶、青稞酒、野蕨菜、青稞面与藏族 同胞一起歌舞，活动约60分钟）（赠送项目.不参加不退费）
                <w:br/>
                <w:br/>
                D 3
                <w:br/>
                川主寺-九寨沟
                <w:br/>
                餐：早餐、晚餐
                <w:br/>
                住：九寨沟口
                <w:br/>
                <w:br/>
                <w:br/>
                早餐后乘车从酒店出发；前往九寨沟景区停车场；步行至游客中心，等待导游领票后进入景区游览【九寨沟风景区】（已含景区大门票，观光车自理90/人自理）；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下午游览过后到停车场集合，晚上统一参加我社赠送的游览完毕指定时间集合前往九寨沟千古情景区观赏5A级民俗表演-【九寨千古情】（赠送项目，不用不退）。九寨千古情景区是九寨大型主题公园，是一座活着的藏羌古城，是九寨的城市中心和夜游理想目的地。景区内古今人物快闪穿越、藏羌歌舞、抛彩球、藏族傩戏、民间绝技等演出目不暇接，带你进入一次奇幻的穿越之旅。景区核心内容—千古情晚会，整场演出共分为五幕-《九寨传说》-《古羌战歌》-《汉藏和亲》-《大爱无疆》-《天地吉祥》，1个小时演出中，300位演员、360度全景演出、上万套舞蹈机械与观众全方位互动，仿佛跟着进入了剧情。
                <w:br/>
                注：九寨景区不再是全沟游览，游览景点以九寨沟官方实际开放景点为准 ，敬请知晓
                <w:br/>
                ★温馨提示：
                <w:br/>
                1、因中餐自理，可自带干粮或在景区唯一的餐厅用餐，餐厅可提供不同价位的自助餐（餐标最低60元起自理）；
                <w:br/>
                2、请遵守景区管理制度，禁止抽烟、乱丢垃圾，违者最低罚款500元起，只有餐厅的一角有唯一的抽烟区；
                <w:br/>
                3、九寨沟景区海拔2500-3100米，游览时请选择从海拔高的景点往下步行，不要做剧烈运动，以免高原反应 
                <w:br/>
                <w:br/>
                <w:br/>
                D4
                <w:br/>
                九寨---黄龙--茂县
                <w:br/>
                餐：早餐 、中餐、晚餐
                <w:br/>
                住：茂县
                <w:br/>
                <w:br/>
                  酒店享用完早餐后出发，参观完毕驱车游览阿坝州【特色藏寨】（游览时间约120分钟左右），这里是藏民族聚居村寨，这里五色经幡如祥云般缭绕在山间，美丽的草原醉人心脾，静谧和谐的藏族小村庄静卧在蓝天下。主题宣传藏族村寨文化，体验民族地区文化特色及经济建设成就，真正感受藏族人民的风土人情，具有自然人文景观优美、民俗风情纯朴和民族宗教文化浓郁等特色。此景区中有部分售卖银器等当地特色物件，非旅行社安排购物店，您可以自行选择参观完毕后前往餐厅独家享用【藏羌秘制养生餐】，午餐后乘车前往【黄龙风景区】，景区海拔3100米至3500米，在终年积雪的岷山主峰雪宝鼎下，以彩池、雪山、峡谷、森林“四绝”著称于世。主要游览景点包括：迎宾彩池、飞瀑流辉、仙人洗身洞、金沙铺地、五彩池、黄龙古寺等等。游览结束返回茂县入住酒店。
                <w:br/>
                <w:br/>
                D 5
                <w:br/>
                茂县--成都 
                <w:br/>
                餐：早餐、中餐 、不含晚餐
                <w:br/>
                住：成都
                <w:br/>
                <w:br/>
                <w:br/>
                酒店享用完早餐后出发，前往【神秘西夏】探索西夏文明的前世今生，揭开羌族历代神秘的面纱。鉴赏玉石之美，了解文化传承；结识一段“石头记”之缘，把礼物和祝福带回家。午餐享用特色餐：【尔玛贵宾宴】之后午餐后乘车前往坐落在九顶山雪山之下—【七星关云上好礼药材土产店】，将独具特色的四川土特产和药材带回自己的家乡。前往都江堰景区，
                <w:br/>
                后前往【都江堰景区】（大概时间2.5小时）都江堰景区建设于古代并使用至今的大型水利工程，是全世界迄今为止，年代最久、唯一留存、以无坝引水为特征的宏大水利工程，被誉为“世界水利文化的鼻祖”。这项工程主要有鱼嘴分水堤、飞沙堰溢洪道、宝瓶口进水口三大部分构成，一直发挥着
                <w:br/>
                防洪灌溉的作用，使川西平原成为“水旱从人”的“天府之国”。都江堰附近景色秀丽，文物古迹众多，主要有伏龙观、二王庙、安澜索桥、玉垒关、离堆公园和玉垒山公园等。后回到成都入住酒店休息！
                <w:br/>
                <w:br/>
                D6
                <w:br/>
                成都--厦门/泉州/福州
                <w:br/>
                餐：早餐 
                <w:br/>
                <w:br/>
                <w:br/>
                早餐后，自由活动，根据航班时间，前往机场，乘坐航班返回出发地，结束愉快的旅行。虽然带着不舍，但是我们却得到了放松，充满能量的回到自己生活和工作的地方。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机票：厦门/福州/泉州-成都2段经济舱，团队机票不得改签不得退票
                <w:br/>
                交通：成都至景区往返区间空调旅游车（根据人数订车，确保一人一座）
                <w:br/>
                住宿：全程每人1床位，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住宿酒店已列出，敬请百度，如行程提供标准无法满足您的入住要求，请定团时自补差价升级住宿标准。
                <w:br/>
                参考酒店：
                <w:br/>
                成都准五：瑞峰国际酒店，高新中心假日酒店，雅斯特国际酒店，维也纳国际酒店等
                <w:br/>
                九寨沟参考酒店：【九安宾馆】【环宇酒店】【友约国际度假酒店】【名人酒店】或同级 
                <w:br/>
                川主寺参考酒店：【东干仓山莊】【腾龙大酒店】【龙钦云顶大酒店】或同级  
                <w:br/>
                用餐：5早餐6正餐，行程中所列“酒店住宿赠送”早餐均为酒店提供赠送（不吃不退费），同时，以酒店提供为准，不属于旅游行程质量范围。特色餐为指定餐厅用餐，不用不退；九寨沟沿线当地饮食与游客饮食习惯差异较大，餐饮条件有限，尽请游客谅解并可自备些零食（方便面、榨菜等），
                <w:br/>
                景区：行程所列景点大门票（所有优惠证件不退差价）
                <w:br/>
                导游：行程内含持证国语导游讲解服务
                <w:br/>
                行程内导游仅负责旅游者的日常组织安排，延途讲解，问题处理； 行程内导游会以同团大部分旅游者作为照顾对象，如需按照自已意愿游览，或不按规定时间安排的，为避免同团其它旅游者造成不满，我社不作任何特殊安排。
                <w:br/>
                赠送项目：“藏家家访”所有赠送项目均不退费、不等价交换
                <w:br/>
                赠送项目均为我社为品牌建立，突出行程特色的促销回愦行为，为我社无附加条件赠送，赠送实物均不会取消。赠送游览体验正常情况均会前往，但如遇特殊原因（如天气，路况，时间等）未抵达，或变更均为社根据实际情况的合理安排，不退费，亦不等价折换其它；
                <w:br/>
                保险：旅行社责任保险
                <w:br/>
                儿童：2 - 12岁儿童费用只含车位、半餐、保险；其余费用均不含（请自理）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1、九寨沟观光车90元/人、保险10元/人 
                <w:br/>
                都江堰观光车10 元+15元+耳麦15元、玉垒阁观光扶梯40元/人
                <w:br/>
                黄龙上行索道80元、下行索道40元（建议不含）
                <w:br/>
                2、行程外之自费节目、私人消费所产生的个人费用等； 
                <w:br/>
                3、旅游意外险，请组团社一定建议客人购买；
                <w:br/>
                4、超出的行李托运费；航空公司临时加收燃油附加费
                <w:br/>
                5、出现单男女及自然单间均按加床处理或补单间差（若个别酒店无法安排加床，则需要加收单房差）。
                <w:br/>
                依照行业规定:我社有权依据最终成团人数,按不产生单男单女原则分房,在不影响团队分房原则前提下,安排夫妻一间房,散拼团队因单男单女问题可能产生夫妻,亲属,朋友等不同房,请予以谅解!如客人执意住在一起,而造成我社团队出现的单房差,均由客人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【特色藏寨】</w:t>
            </w:r>
          </w:p>
        </w:tc>
        <w:tc>
          <w:tcPr/>
          <w:p>
            <w:pPr>
              <w:pStyle w:val="indent"/>
            </w:pPr>
            <w:r>
              <w:rPr>
                <w:rFonts w:ascii="微软雅黑" w:hAnsi="微软雅黑" w:eastAsia="微软雅黑" w:cs="微软雅黑"/>
                <w:color w:val="000000"/>
                <w:sz w:val="20"/>
                <w:szCs w:val="20"/>
              </w:rPr>
              <w:t xml:space="preserve">景中店 银器等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【神秘西夏】</w:t>
            </w:r>
          </w:p>
        </w:tc>
        <w:tc>
          <w:tcPr/>
          <w:p>
            <w:pPr>
              <w:pStyle w:val="indent"/>
            </w:pPr>
            <w:r>
              <w:rPr>
                <w:rFonts w:ascii="微软雅黑" w:hAnsi="微软雅黑" w:eastAsia="微软雅黑" w:cs="微软雅黑"/>
                <w:color w:val="000000"/>
                <w:sz w:val="20"/>
                <w:szCs w:val="20"/>
              </w:rPr>
              <w:t xml:space="preserve">玉器等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七星关云上好礼药材土产店</w:t>
            </w:r>
          </w:p>
        </w:tc>
        <w:tc>
          <w:tcPr/>
          <w:p>
            <w:pPr>
              <w:pStyle w:val="indent"/>
            </w:pPr>
            <w:r>
              <w:rPr>
                <w:rFonts w:ascii="微软雅黑" w:hAnsi="微软雅黑" w:eastAsia="微软雅黑" w:cs="微软雅黑"/>
                <w:color w:val="000000"/>
                <w:sz w:val="20"/>
                <w:szCs w:val="20"/>
              </w:rPr>
              <w:t xml:space="preserve">药材特产店等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自费景交</w:t>
            </w:r>
          </w:p>
        </w:tc>
        <w:tc>
          <w:tcPr/>
          <w:p>
            <w:pPr>
              <w:pStyle w:val="indent"/>
            </w:pPr>
            <w:r>
              <w:rPr>
                <w:rFonts w:ascii="微软雅黑" w:hAnsi="微软雅黑" w:eastAsia="微软雅黑" w:cs="微软雅黑"/>
                <w:color w:val="000000"/>
                <w:sz w:val="20"/>
                <w:szCs w:val="20"/>
              </w:rPr>
              <w:t xml:space="preserve">
                1、九寨沟观光车90元/人、保险10元/人 
                <w:br/>
                都江堰观光车10 元+15元+耳麦15元、玉垒阁观光扶梯40元/人
                <w:br/>
                黄龙上行索道80元、下行索道40元（建议不含）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w:br/>
                购物店名称 停留时间 主营
                <w:br/>
                七星关云上好礼药材土产店 约120分钟左右 天珠、唐卡
                <w:br/>
                神秘西夏 约120分钟左右 玉石翡翠、藏药、土特产
                <w:br/>
                <w:br/>
                甲方代表（旅游者）： 乙方（旅行社）：
                <w:br/>
                有效身份证： 签约代表：
                <w:br/>
                有效联系电话： 联系电话：
                <w:br/>
                签约日期： 签约日期：
                <w:br/>
                （附）请提供随行人员有效身份信息。 
                <w:br/>
                游客姓名 身份证号码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3.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4.因特殊原因造成标准误差，按照实际发生情况根据《旅游法》进行补退；因旅游过程中的特殊情况，在不减少旅游景点游览的情况下，我社保留旅游行程临时调整的权利。
                <w:br/>
                5.因不可抗力因素（天气、自然灾害、堵车等）或者旅行社或同行辅助人已尽合理注意义务仍不能避免的事件，造成旅游者行程减少的，我社按未发生费用退还；造成滞留的，我社将协助安排，因此增加的费用由旅游者自行承担。
                <w:br/>
                6.行程中未经协商的擅自离团，视同旅游者违约，未完成部分将被视为自行放弃，我社不再退费，并不予承担旅游者由此产生的额外费用。
                <w:br/>
                7.除行程标明的游览，自由活动地点外，其它所有途经地均不为必须停留，游览，介绍，讲解地。
                <w:br/>
                参团报名：报名时请留下您在旅游期间使用的手机号码，方便我们的工作人员与您联络，力争在机场出站口第一时间能接到您。
                <w:br/>
                身体健康：阿坝州地处高原，您抵达后及旅行中，请注意休息、合理安排作息时间，多食水果、蔬菜，补充身体水分，保持愉快的心情，尽量不要剧烈运动和过量饮酒，避免引发高原反应，影响您的美好旅程。阿坝州紫外线较强，早晚温差较大，请您注意防晒、保暖。
                <w:br/>
                酒店住宿：
                <w:br/>
                1、您在住宿期间使用的自费用品或因遗失钥匙牌需向酒店承担的费用，由您自行承担。
                <w:br/>
                2、退房及返程前请仔细整理好随行物品，以免遗漏给您增加不必要的麻烦。
                <w:br/>
                出行安全：
                <w:br/>
                1、接送机车辆上未配备导游。
                <w:br/>
                2、经过景区特别是人流拥挤地段、乘坐索道、游船、观光电瓶车时，请您注意个人安全，照顾好您身边的老人及小孩，保管好随身财物。
                <w:br/>
                3、旅程中，请您跟好导游，不要脱队，以免发生安全事故。部分景区道路崎岖，请您仔细留心脚下的道路，注意安全。
                <w:br/>
                4、景区周边所售商品真伪混杂，质量难以保障，请谨慎选择。若无意购买商品，请勿随意向商家问价或者还价，以免发生争执。5、请尊重当地少数名族的生活和信仰，避免与当地居民发生冲突；为安全考虑，晚间及单独不宜自行外出。
                <w:br/>
                旅游规范： 
                <w:br/>
                1、请您准时于规定地点集中出发，共同营造良好的出行环境。
                <w:br/>
                2、为整个行程的有序开展，尤其是比较紧凑的日程，请您保持良好心态积极配合导游工作，遵守行程安排。
                <w:br/>
                服务反馈  
                <w:br/>
                1、反馈时效：我们的接待质量将以您参加的团队大部分游客签署的意见反馈单为依据。若您在游程中未提出异议我们将视为对全部行程安排及服务质量满意。返程后再提异议，请理解我们无法帮助您处理，故请在游程中尊重您的权利，及时将自己的意见及时如实反馈在意见单上，感谢您的配合。
                <w:br/>
                2、反馈建议：若您觉得我们的安排和导游服务工作存在不足，请提出宝贵意见；感谢您对我们工作的支持和理解，我们珍惜和您的每一次相遇，祝您生活愉快。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团队机票，一经出票 不退不改，损失以实际为准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2025-04-25T18:04:10+08:00</dcterms:created>
  <dcterms:modified xsi:type="dcterms:W3CDTF">2025-04-25T18:04:10+08:00</dcterms:modified>
</cp:coreProperties>
</file>

<file path=docProps/custom.xml><?xml version="1.0" encoding="utf-8"?>
<Properties xmlns="http://schemas.openxmlformats.org/officeDocument/2006/custom-properties" xmlns:vt="http://schemas.openxmlformats.org/officeDocument/2006/docPropsVTypes"/>
</file>